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12D" w:rsidRDefault="00113C37" w:rsidP="00113C37">
      <w:pPr>
        <w:tabs>
          <w:tab w:val="left" w:pos="1300"/>
          <w:tab w:val="center" w:pos="4677"/>
        </w:tabs>
        <w:spacing w:after="0" w:line="240" w:lineRule="auto"/>
        <w:jc w:val="center"/>
        <w:rPr>
          <w:rFonts w:ascii="Times New Roman" w:eastAsia="Times New Roman" w:hAnsi="Times New Roman" w:cs="Times New Roman"/>
          <w:b/>
          <w:bCs/>
          <w:caps/>
          <w:sz w:val="28"/>
          <w:szCs w:val="24"/>
          <w:lang w:eastAsia="ru-RU"/>
        </w:rPr>
      </w:pPr>
      <w:r>
        <w:rPr>
          <w:rFonts w:ascii="Times New Roman" w:eastAsia="Times New Roman" w:hAnsi="Times New Roman" w:cs="Times New Roman"/>
          <w:b/>
          <w:bCs/>
          <w:caps/>
          <w:sz w:val="28"/>
          <w:szCs w:val="24"/>
          <w:lang w:eastAsia="ru-RU"/>
        </w:rPr>
        <w:t xml:space="preserve">УНЕЧСКИЙ МУНИЦИПАЛЬНЫЙ РАЙОН </w:t>
      </w:r>
      <w:r w:rsidR="00A2512D" w:rsidRPr="00A2512D">
        <w:rPr>
          <w:rFonts w:ascii="Times New Roman" w:eastAsia="Times New Roman" w:hAnsi="Times New Roman" w:cs="Times New Roman"/>
          <w:b/>
          <w:bCs/>
          <w:caps/>
          <w:sz w:val="28"/>
          <w:szCs w:val="24"/>
          <w:lang w:eastAsia="ru-RU"/>
        </w:rPr>
        <w:t>БРЯНСК</w:t>
      </w:r>
      <w:r>
        <w:rPr>
          <w:rFonts w:ascii="Times New Roman" w:eastAsia="Times New Roman" w:hAnsi="Times New Roman" w:cs="Times New Roman"/>
          <w:b/>
          <w:bCs/>
          <w:caps/>
          <w:sz w:val="28"/>
          <w:szCs w:val="24"/>
          <w:lang w:eastAsia="ru-RU"/>
        </w:rPr>
        <w:t>ОЙ</w:t>
      </w:r>
      <w:r w:rsidR="00A2512D" w:rsidRPr="00A2512D">
        <w:rPr>
          <w:rFonts w:ascii="Times New Roman" w:eastAsia="Times New Roman" w:hAnsi="Times New Roman" w:cs="Times New Roman"/>
          <w:b/>
          <w:bCs/>
          <w:caps/>
          <w:sz w:val="28"/>
          <w:szCs w:val="24"/>
          <w:lang w:eastAsia="ru-RU"/>
        </w:rPr>
        <w:t xml:space="preserve"> ОБЛАСТ</w:t>
      </w:r>
      <w:r>
        <w:rPr>
          <w:rFonts w:ascii="Times New Roman" w:eastAsia="Times New Roman" w:hAnsi="Times New Roman" w:cs="Times New Roman"/>
          <w:b/>
          <w:bCs/>
          <w:caps/>
          <w:sz w:val="28"/>
          <w:szCs w:val="24"/>
          <w:lang w:eastAsia="ru-RU"/>
        </w:rPr>
        <w:t>И</w:t>
      </w:r>
    </w:p>
    <w:p w:rsidR="00113C37" w:rsidRPr="00A2512D" w:rsidRDefault="00113C37" w:rsidP="00113C37">
      <w:pPr>
        <w:tabs>
          <w:tab w:val="left" w:pos="1300"/>
          <w:tab w:val="center" w:pos="4677"/>
        </w:tabs>
        <w:spacing w:after="0" w:line="240" w:lineRule="auto"/>
        <w:jc w:val="center"/>
        <w:rPr>
          <w:rFonts w:ascii="Times New Roman" w:eastAsia="Times New Roman" w:hAnsi="Times New Roman" w:cs="Times New Roman"/>
          <w:b/>
          <w:bCs/>
          <w:caps/>
          <w:sz w:val="28"/>
          <w:szCs w:val="24"/>
          <w:lang w:eastAsia="ru-RU"/>
        </w:rPr>
      </w:pPr>
    </w:p>
    <w:p w:rsidR="00A2512D" w:rsidRPr="00A2512D" w:rsidRDefault="00A2512D" w:rsidP="00A2512D">
      <w:pPr>
        <w:spacing w:after="0" w:line="360" w:lineRule="auto"/>
        <w:jc w:val="center"/>
        <w:rPr>
          <w:rFonts w:ascii="Arial Narrow" w:eastAsia="Times New Roman" w:hAnsi="Arial Narrow" w:cs="Arial"/>
          <w:b/>
          <w:bCs/>
          <w:sz w:val="36"/>
          <w:szCs w:val="24"/>
          <w:lang w:eastAsia="ru-RU"/>
        </w:rPr>
      </w:pPr>
      <w:r w:rsidRPr="00A2512D">
        <w:rPr>
          <w:rFonts w:ascii="Arial Narrow" w:eastAsia="Times New Roman" w:hAnsi="Arial Narrow" w:cs="Arial"/>
          <w:b/>
          <w:bCs/>
          <w:sz w:val="36"/>
          <w:szCs w:val="24"/>
          <w:lang w:eastAsia="ru-RU"/>
        </w:rPr>
        <w:t>УНЕЧСКИЙ РАЙОННЫЙ СОВЕТ НАРОДНЫХ ДЕПУТАТОВ</w:t>
      </w:r>
    </w:p>
    <w:tbl>
      <w:tblPr>
        <w:tblW w:w="0" w:type="auto"/>
        <w:tblBorders>
          <w:top w:val="thinThickSmallGap" w:sz="24" w:space="0" w:color="auto"/>
        </w:tblBorders>
        <w:tblLook w:val="0000"/>
      </w:tblPr>
      <w:tblGrid>
        <w:gridCol w:w="9853"/>
      </w:tblGrid>
      <w:tr w:rsidR="00A2512D" w:rsidRPr="00A2512D" w:rsidTr="00A2512D">
        <w:tc>
          <w:tcPr>
            <w:tcW w:w="9853" w:type="dxa"/>
            <w:tcBorders>
              <w:top w:val="thinThickSmallGap" w:sz="24" w:space="0" w:color="auto"/>
              <w:left w:val="nil"/>
              <w:bottom w:val="nil"/>
              <w:right w:val="nil"/>
            </w:tcBorders>
          </w:tcPr>
          <w:p w:rsidR="00A2512D" w:rsidRPr="00A2512D" w:rsidRDefault="00A2512D" w:rsidP="00A2512D">
            <w:pPr>
              <w:spacing w:before="240" w:after="240" w:line="240" w:lineRule="auto"/>
              <w:jc w:val="center"/>
              <w:rPr>
                <w:rFonts w:ascii="Arial Narrow" w:eastAsia="Times New Roman" w:hAnsi="Arial Narrow" w:cs="Arial"/>
                <w:b/>
                <w:bCs/>
                <w:sz w:val="44"/>
                <w:szCs w:val="44"/>
                <w:lang w:eastAsia="ru-RU"/>
              </w:rPr>
            </w:pPr>
            <w:r w:rsidRPr="00A2512D">
              <w:rPr>
                <w:rFonts w:ascii="Arial Narrow" w:eastAsia="Times New Roman" w:hAnsi="Arial Narrow" w:cs="Arial"/>
                <w:b/>
                <w:bCs/>
                <w:sz w:val="44"/>
                <w:szCs w:val="44"/>
                <w:lang w:eastAsia="ru-RU"/>
              </w:rPr>
              <w:t>РЕШЕНИЕ</w:t>
            </w:r>
          </w:p>
        </w:tc>
      </w:tr>
    </w:tbl>
    <w:p w:rsidR="00A2512D" w:rsidRPr="00A2512D" w:rsidRDefault="00A2512D" w:rsidP="00A2512D">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w:t>
      </w: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r>
      <w:r w:rsidRPr="00A2512D">
        <w:rPr>
          <w:rFonts w:ascii="Times New Roman" w:eastAsia="Times New Roman" w:hAnsi="Times New Roman" w:cs="Times New Roman"/>
          <w:b/>
          <w:sz w:val="24"/>
          <w:szCs w:val="24"/>
          <w:lang w:eastAsia="ru-RU"/>
        </w:rPr>
        <w:t>20</w:t>
      </w:r>
      <w:r w:rsidR="00835BEC">
        <w:rPr>
          <w:rFonts w:ascii="Times New Roman" w:eastAsia="Times New Roman" w:hAnsi="Times New Roman" w:cs="Times New Roman"/>
          <w:b/>
          <w:sz w:val="24"/>
          <w:szCs w:val="24"/>
          <w:lang w:eastAsia="ru-RU"/>
        </w:rPr>
        <w:t>21</w:t>
      </w:r>
      <w:r w:rsidRPr="00A2512D">
        <w:rPr>
          <w:rFonts w:ascii="Times New Roman" w:eastAsia="Times New Roman" w:hAnsi="Times New Roman" w:cs="Times New Roman"/>
          <w:b/>
          <w:sz w:val="24"/>
          <w:szCs w:val="24"/>
          <w:lang w:eastAsia="ru-RU"/>
        </w:rPr>
        <w:t xml:space="preserve"> г. № </w:t>
      </w:r>
    </w:p>
    <w:p w:rsidR="00A2512D" w:rsidRPr="00A2512D" w:rsidRDefault="00A2512D" w:rsidP="00A2512D">
      <w:pPr>
        <w:spacing w:after="0" w:line="360" w:lineRule="auto"/>
        <w:rPr>
          <w:rFonts w:ascii="Times New Roman" w:eastAsia="Times New Roman" w:hAnsi="Times New Roman" w:cs="Times New Roman"/>
          <w:sz w:val="24"/>
          <w:szCs w:val="24"/>
          <w:lang w:eastAsia="ru-RU"/>
        </w:rPr>
      </w:pPr>
      <w:r w:rsidRPr="00A2512D">
        <w:rPr>
          <w:rFonts w:ascii="Times New Roman" w:eastAsia="Times New Roman" w:hAnsi="Times New Roman" w:cs="Times New Roman"/>
          <w:sz w:val="24"/>
          <w:szCs w:val="24"/>
          <w:lang w:eastAsia="ru-RU"/>
        </w:rPr>
        <w:t>243300, г. Унеча, Брянская область</w:t>
      </w:r>
    </w:p>
    <w:p w:rsidR="00D90925" w:rsidRDefault="00A2512D" w:rsidP="001336AD">
      <w:pPr>
        <w:widowControl w:val="0"/>
        <w:autoSpaceDE w:val="0"/>
        <w:autoSpaceDN w:val="0"/>
        <w:spacing w:after="0" w:line="240" w:lineRule="auto"/>
        <w:ind w:right="4111"/>
        <w:jc w:val="both"/>
        <w:rPr>
          <w:rFonts w:ascii="Times New Roman" w:eastAsia="Times New Roman" w:hAnsi="Times New Roman" w:cs="Times New Roman"/>
          <w:sz w:val="24"/>
          <w:szCs w:val="24"/>
          <w:lang w:eastAsia="ru-RU"/>
        </w:rPr>
      </w:pPr>
      <w:proofErr w:type="gramStart"/>
      <w:r w:rsidRPr="001336AD">
        <w:rPr>
          <w:rFonts w:ascii="Times New Roman" w:eastAsia="Times New Roman" w:hAnsi="Times New Roman" w:cs="Times New Roman"/>
          <w:sz w:val="24"/>
          <w:szCs w:val="24"/>
          <w:lang w:eastAsia="ru-RU"/>
        </w:rPr>
        <w:t>О внесении изменений в  Положение о порядке установления, выплаты и перерасчета муниципальной пенсии за выслугу лет лицам, замещавшим должности муниципальной службы в муниципальном образовании «</w:t>
      </w:r>
      <w:proofErr w:type="spellStart"/>
      <w:r w:rsidRPr="001336AD">
        <w:rPr>
          <w:rFonts w:ascii="Times New Roman" w:eastAsia="Times New Roman" w:hAnsi="Times New Roman" w:cs="Times New Roman"/>
          <w:sz w:val="24"/>
          <w:szCs w:val="24"/>
          <w:lang w:eastAsia="ru-RU"/>
        </w:rPr>
        <w:t>Унечский</w:t>
      </w:r>
      <w:proofErr w:type="spellEnd"/>
      <w:r w:rsidRPr="001336AD">
        <w:rPr>
          <w:rFonts w:ascii="Times New Roman" w:eastAsia="Times New Roman" w:hAnsi="Times New Roman" w:cs="Times New Roman"/>
          <w:sz w:val="24"/>
          <w:szCs w:val="24"/>
          <w:lang w:eastAsia="ru-RU"/>
        </w:rPr>
        <w:t xml:space="preserve"> муниципальный район», утвержденное решением Унечского районного Совета народных депутатов от 16.06.2017 г. №5-23</w:t>
      </w:r>
      <w:r w:rsidR="00835BEC" w:rsidRPr="001336AD">
        <w:rPr>
          <w:rFonts w:ascii="Times New Roman" w:eastAsia="Times New Roman" w:hAnsi="Times New Roman" w:cs="Times New Roman"/>
          <w:sz w:val="24"/>
          <w:szCs w:val="24"/>
          <w:lang w:eastAsia="ru-RU"/>
        </w:rPr>
        <w:t>5 (в редакции решений</w:t>
      </w:r>
      <w:r w:rsidRPr="001336AD">
        <w:rPr>
          <w:rFonts w:ascii="Times New Roman" w:eastAsia="Times New Roman" w:hAnsi="Times New Roman" w:cs="Times New Roman"/>
          <w:sz w:val="24"/>
          <w:szCs w:val="24"/>
          <w:lang w:eastAsia="ru-RU"/>
        </w:rPr>
        <w:t xml:space="preserve"> от 18.08.2017г. №5-248</w:t>
      </w:r>
      <w:r w:rsidR="00835BEC" w:rsidRPr="001336AD">
        <w:rPr>
          <w:rFonts w:ascii="Times New Roman" w:eastAsia="Times New Roman" w:hAnsi="Times New Roman" w:cs="Times New Roman"/>
          <w:sz w:val="24"/>
          <w:szCs w:val="24"/>
          <w:lang w:eastAsia="ru-RU"/>
        </w:rPr>
        <w:t>, от 28.12.2018 г. № 5-348</w:t>
      </w:r>
      <w:r w:rsidRPr="001336AD">
        <w:rPr>
          <w:rFonts w:ascii="Times New Roman" w:eastAsia="Times New Roman" w:hAnsi="Times New Roman" w:cs="Times New Roman"/>
          <w:sz w:val="24"/>
          <w:szCs w:val="24"/>
          <w:lang w:eastAsia="ru-RU"/>
        </w:rPr>
        <w:t>)</w:t>
      </w:r>
      <w:proofErr w:type="gramEnd"/>
    </w:p>
    <w:p w:rsidR="001336AD" w:rsidRPr="001336AD" w:rsidRDefault="001336AD" w:rsidP="001336AD">
      <w:pPr>
        <w:widowControl w:val="0"/>
        <w:autoSpaceDE w:val="0"/>
        <w:autoSpaceDN w:val="0"/>
        <w:spacing w:after="0" w:line="240" w:lineRule="auto"/>
        <w:ind w:right="4111"/>
        <w:jc w:val="both"/>
        <w:rPr>
          <w:rFonts w:ascii="Times New Roman" w:eastAsia="Times New Roman" w:hAnsi="Times New Roman" w:cs="Times New Roman"/>
          <w:sz w:val="24"/>
          <w:szCs w:val="24"/>
          <w:lang w:eastAsia="ru-RU"/>
        </w:rPr>
      </w:pPr>
    </w:p>
    <w:p w:rsidR="00A2512D" w:rsidRPr="00113C37" w:rsidRDefault="00DB4D8F" w:rsidP="00C5329E">
      <w:pPr>
        <w:spacing w:after="0" w:line="240" w:lineRule="auto"/>
        <w:ind w:firstLine="708"/>
        <w:jc w:val="both"/>
        <w:rPr>
          <w:rFonts w:ascii="Times New Roman" w:eastAsia="Calibri" w:hAnsi="Times New Roman" w:cs="Times New Roman"/>
          <w:sz w:val="28"/>
          <w:szCs w:val="28"/>
        </w:rPr>
      </w:pPr>
      <w:proofErr w:type="gramStart"/>
      <w:r w:rsidRPr="00113C37">
        <w:rPr>
          <w:rFonts w:ascii="Times New Roman" w:eastAsia="Calibri" w:hAnsi="Times New Roman" w:cs="Times New Roman"/>
          <w:sz w:val="28"/>
          <w:szCs w:val="28"/>
        </w:rPr>
        <w:t xml:space="preserve">В соответствии </w:t>
      </w:r>
      <w:r w:rsidR="00FD6983" w:rsidRPr="00113C37">
        <w:rPr>
          <w:rFonts w:ascii="Times New Roman" w:eastAsia="Calibri" w:hAnsi="Times New Roman" w:cs="Times New Roman"/>
          <w:sz w:val="28"/>
          <w:szCs w:val="28"/>
        </w:rPr>
        <w:t xml:space="preserve"> со статьями </w:t>
      </w:r>
      <w:r w:rsidR="00A2512D" w:rsidRPr="00113C37">
        <w:rPr>
          <w:rFonts w:ascii="Times New Roman" w:eastAsia="Calibri" w:hAnsi="Times New Roman" w:cs="Times New Roman"/>
          <w:sz w:val="28"/>
          <w:szCs w:val="28"/>
        </w:rPr>
        <w:t xml:space="preserve"> 11, 24 Фед</w:t>
      </w:r>
      <w:r w:rsidR="00F313A5" w:rsidRPr="00113C37">
        <w:rPr>
          <w:rFonts w:ascii="Times New Roman" w:eastAsia="Calibri" w:hAnsi="Times New Roman" w:cs="Times New Roman"/>
          <w:sz w:val="28"/>
          <w:szCs w:val="28"/>
        </w:rPr>
        <w:t xml:space="preserve">ерального закона от 02.02.2007года </w:t>
      </w:r>
      <w:r w:rsidR="00A2512D" w:rsidRPr="00113C37">
        <w:rPr>
          <w:rFonts w:ascii="Times New Roman" w:eastAsia="Calibri" w:hAnsi="Times New Roman" w:cs="Times New Roman"/>
          <w:sz w:val="28"/>
          <w:szCs w:val="28"/>
        </w:rPr>
        <w:t xml:space="preserve"> №</w:t>
      </w:r>
      <w:r w:rsidR="00FD6983" w:rsidRPr="00113C37">
        <w:rPr>
          <w:rFonts w:ascii="Times New Roman" w:eastAsia="Calibri" w:hAnsi="Times New Roman" w:cs="Times New Roman"/>
          <w:sz w:val="28"/>
          <w:szCs w:val="28"/>
        </w:rPr>
        <w:t xml:space="preserve"> </w:t>
      </w:r>
      <w:r w:rsidR="00A2512D" w:rsidRPr="00113C37">
        <w:rPr>
          <w:rFonts w:ascii="Times New Roman" w:eastAsia="Calibri" w:hAnsi="Times New Roman" w:cs="Times New Roman"/>
          <w:sz w:val="28"/>
          <w:szCs w:val="28"/>
        </w:rPr>
        <w:t>25-ФЗ «О муниципальной службе  в Российской Федерации»,  ст. 13 Закона</w:t>
      </w:r>
      <w:r w:rsidR="00F313A5" w:rsidRPr="00113C37">
        <w:rPr>
          <w:rFonts w:ascii="Times New Roman" w:eastAsia="Calibri" w:hAnsi="Times New Roman" w:cs="Times New Roman"/>
          <w:sz w:val="28"/>
          <w:szCs w:val="28"/>
        </w:rPr>
        <w:t xml:space="preserve"> Брянской области от 16.11.2007года</w:t>
      </w:r>
      <w:r w:rsidR="00A2512D" w:rsidRPr="00113C37">
        <w:rPr>
          <w:rFonts w:ascii="Times New Roman" w:eastAsia="Calibri" w:hAnsi="Times New Roman" w:cs="Times New Roman"/>
          <w:sz w:val="28"/>
          <w:szCs w:val="28"/>
        </w:rPr>
        <w:t xml:space="preserve"> №156-З «О муниципальной службе в Брянской области», Законом Брянской области от 16.06.2005</w:t>
      </w:r>
      <w:r w:rsidR="00F313A5" w:rsidRPr="00113C37">
        <w:rPr>
          <w:rFonts w:ascii="Times New Roman" w:eastAsia="Calibri" w:hAnsi="Times New Roman" w:cs="Times New Roman"/>
          <w:sz w:val="28"/>
          <w:szCs w:val="28"/>
        </w:rPr>
        <w:t xml:space="preserve"> года </w:t>
      </w:r>
      <w:r w:rsidR="00A2512D" w:rsidRPr="00113C37">
        <w:rPr>
          <w:rFonts w:ascii="Times New Roman" w:eastAsia="Calibri" w:hAnsi="Times New Roman" w:cs="Times New Roman"/>
          <w:sz w:val="28"/>
          <w:szCs w:val="28"/>
        </w:rPr>
        <w:t xml:space="preserve"> № 46-З «О государственной гражданской службе Брянской области», ст. 53 Устава  муниципального образования «</w:t>
      </w:r>
      <w:proofErr w:type="spellStart"/>
      <w:r w:rsidR="00A2512D" w:rsidRPr="00113C37">
        <w:rPr>
          <w:rFonts w:ascii="Times New Roman" w:eastAsia="Calibri" w:hAnsi="Times New Roman" w:cs="Times New Roman"/>
          <w:sz w:val="28"/>
          <w:szCs w:val="28"/>
        </w:rPr>
        <w:t>Унечский</w:t>
      </w:r>
      <w:proofErr w:type="spellEnd"/>
      <w:r w:rsidR="00A2512D" w:rsidRPr="00113C37">
        <w:rPr>
          <w:rFonts w:ascii="Times New Roman" w:eastAsia="Calibri" w:hAnsi="Times New Roman" w:cs="Times New Roman"/>
          <w:sz w:val="28"/>
          <w:szCs w:val="28"/>
        </w:rPr>
        <w:t xml:space="preserve"> муниципальный район» </w:t>
      </w:r>
      <w:proofErr w:type="spellStart"/>
      <w:r w:rsidR="00A2512D" w:rsidRPr="00113C37">
        <w:rPr>
          <w:rFonts w:ascii="Times New Roman" w:eastAsia="Calibri" w:hAnsi="Times New Roman" w:cs="Times New Roman"/>
          <w:sz w:val="28"/>
          <w:szCs w:val="28"/>
        </w:rPr>
        <w:t>Унечский</w:t>
      </w:r>
      <w:proofErr w:type="spellEnd"/>
      <w:r w:rsidR="00A2512D" w:rsidRPr="00113C37">
        <w:rPr>
          <w:rFonts w:ascii="Times New Roman" w:eastAsia="Calibri" w:hAnsi="Times New Roman" w:cs="Times New Roman"/>
          <w:sz w:val="28"/>
          <w:szCs w:val="28"/>
        </w:rPr>
        <w:t xml:space="preserve"> районный Совет народных депутатов</w:t>
      </w:r>
      <w:proofErr w:type="gramEnd"/>
    </w:p>
    <w:p w:rsidR="00A2512D" w:rsidRPr="00113C37" w:rsidRDefault="00A2512D" w:rsidP="00A2512D">
      <w:pPr>
        <w:spacing w:after="0" w:line="240" w:lineRule="auto"/>
        <w:jc w:val="both"/>
        <w:rPr>
          <w:rFonts w:ascii="Times New Roman" w:eastAsia="Calibri" w:hAnsi="Times New Roman" w:cs="Times New Roman"/>
          <w:sz w:val="28"/>
          <w:szCs w:val="28"/>
        </w:rPr>
      </w:pPr>
    </w:p>
    <w:p w:rsidR="00A2512D" w:rsidRPr="00113C37" w:rsidRDefault="00A2512D" w:rsidP="00A2512D">
      <w:pPr>
        <w:spacing w:after="0" w:line="240" w:lineRule="auto"/>
        <w:ind w:firstLine="708"/>
        <w:jc w:val="both"/>
        <w:rPr>
          <w:rFonts w:ascii="Times New Roman" w:eastAsia="Calibri" w:hAnsi="Times New Roman" w:cs="Times New Roman"/>
          <w:sz w:val="28"/>
          <w:szCs w:val="28"/>
        </w:rPr>
      </w:pPr>
      <w:proofErr w:type="gramStart"/>
      <w:r w:rsidRPr="00113C37">
        <w:rPr>
          <w:rFonts w:ascii="Times New Roman" w:eastAsia="Calibri" w:hAnsi="Times New Roman" w:cs="Times New Roman"/>
          <w:sz w:val="28"/>
          <w:szCs w:val="28"/>
        </w:rPr>
        <w:t>Р</w:t>
      </w:r>
      <w:proofErr w:type="gramEnd"/>
      <w:r w:rsidRPr="00113C37">
        <w:rPr>
          <w:rFonts w:ascii="Times New Roman" w:eastAsia="Calibri" w:hAnsi="Times New Roman" w:cs="Times New Roman"/>
          <w:sz w:val="28"/>
          <w:szCs w:val="28"/>
        </w:rPr>
        <w:t xml:space="preserve"> Е Ш И Л:</w:t>
      </w:r>
    </w:p>
    <w:p w:rsidR="00A2512D" w:rsidRPr="00113C37" w:rsidRDefault="00A2512D" w:rsidP="00A2512D">
      <w:pPr>
        <w:spacing w:after="0" w:line="240" w:lineRule="auto"/>
        <w:ind w:firstLine="708"/>
        <w:jc w:val="both"/>
        <w:rPr>
          <w:rFonts w:ascii="Times New Roman" w:eastAsia="Calibri" w:hAnsi="Times New Roman" w:cs="Times New Roman"/>
          <w:sz w:val="28"/>
          <w:szCs w:val="28"/>
        </w:rPr>
      </w:pPr>
    </w:p>
    <w:p w:rsidR="00654434" w:rsidRPr="00113C37" w:rsidRDefault="00A2512D" w:rsidP="00835BEC">
      <w:pPr>
        <w:pStyle w:val="a3"/>
        <w:numPr>
          <w:ilvl w:val="0"/>
          <w:numId w:val="1"/>
        </w:num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Внести в Положение о порядке уста</w:t>
      </w:r>
      <w:r w:rsidR="00654434" w:rsidRPr="00113C37">
        <w:rPr>
          <w:rFonts w:ascii="Times New Roman" w:eastAsia="Calibri" w:hAnsi="Times New Roman" w:cs="Times New Roman"/>
          <w:sz w:val="28"/>
          <w:szCs w:val="28"/>
        </w:rPr>
        <w:t>новления, выплаты и перерасчета</w:t>
      </w:r>
    </w:p>
    <w:p w:rsidR="00A2512D" w:rsidRPr="00113C37" w:rsidRDefault="00A2512D"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 xml:space="preserve">муниципальной пенсии за выслугу лет лицам, замещавшим должности муниципальной службы в муниципальном </w:t>
      </w:r>
      <w:r w:rsidR="00654434" w:rsidRPr="00113C37">
        <w:rPr>
          <w:rFonts w:ascii="Times New Roman" w:eastAsia="Calibri" w:hAnsi="Times New Roman" w:cs="Times New Roman"/>
          <w:sz w:val="28"/>
          <w:szCs w:val="28"/>
        </w:rPr>
        <w:t>образовании «</w:t>
      </w:r>
      <w:proofErr w:type="spellStart"/>
      <w:r w:rsidR="00654434" w:rsidRPr="00113C37">
        <w:rPr>
          <w:rFonts w:ascii="Times New Roman" w:eastAsia="Calibri" w:hAnsi="Times New Roman" w:cs="Times New Roman"/>
          <w:sz w:val="28"/>
          <w:szCs w:val="28"/>
        </w:rPr>
        <w:t>Унечский</w:t>
      </w:r>
      <w:proofErr w:type="spellEnd"/>
      <w:r w:rsidR="00654434" w:rsidRPr="00113C37">
        <w:rPr>
          <w:rFonts w:ascii="Times New Roman" w:eastAsia="Calibri" w:hAnsi="Times New Roman" w:cs="Times New Roman"/>
          <w:sz w:val="28"/>
          <w:szCs w:val="28"/>
        </w:rPr>
        <w:t xml:space="preserve"> муниципальный район», </w:t>
      </w:r>
      <w:proofErr w:type="gramStart"/>
      <w:r w:rsidR="00654434" w:rsidRPr="00113C37">
        <w:rPr>
          <w:rFonts w:ascii="Times New Roman" w:eastAsia="Calibri" w:hAnsi="Times New Roman" w:cs="Times New Roman"/>
          <w:sz w:val="28"/>
          <w:szCs w:val="28"/>
        </w:rPr>
        <w:t>утвержденное</w:t>
      </w:r>
      <w:proofErr w:type="gramEnd"/>
      <w:r w:rsidR="00654434" w:rsidRPr="00113C37">
        <w:rPr>
          <w:rFonts w:ascii="Times New Roman" w:eastAsia="Calibri" w:hAnsi="Times New Roman" w:cs="Times New Roman"/>
          <w:sz w:val="28"/>
          <w:szCs w:val="28"/>
        </w:rPr>
        <w:t xml:space="preserve"> решением Унечского районного Совета народных депутатов от 16.06.2017г. №</w:t>
      </w:r>
      <w:r w:rsidR="00835BEC" w:rsidRPr="00113C37">
        <w:rPr>
          <w:rFonts w:ascii="Times New Roman" w:eastAsia="Calibri" w:hAnsi="Times New Roman" w:cs="Times New Roman"/>
          <w:sz w:val="28"/>
          <w:szCs w:val="28"/>
        </w:rPr>
        <w:t xml:space="preserve"> </w:t>
      </w:r>
      <w:r w:rsidR="00654434" w:rsidRPr="00113C37">
        <w:rPr>
          <w:rFonts w:ascii="Times New Roman" w:eastAsia="Calibri" w:hAnsi="Times New Roman" w:cs="Times New Roman"/>
          <w:sz w:val="28"/>
          <w:szCs w:val="28"/>
        </w:rPr>
        <w:t xml:space="preserve">5-235 </w:t>
      </w:r>
      <w:r w:rsidR="00654434" w:rsidRPr="00113C37">
        <w:rPr>
          <w:rFonts w:ascii="Times New Roman" w:eastAsia="Times New Roman" w:hAnsi="Times New Roman" w:cs="Times New Roman"/>
          <w:sz w:val="28"/>
          <w:szCs w:val="28"/>
          <w:lang w:eastAsia="ru-RU"/>
        </w:rPr>
        <w:t>(в</w:t>
      </w:r>
      <w:r w:rsidR="00654434" w:rsidRPr="00113C37">
        <w:rPr>
          <w:rFonts w:ascii="Times New Roman" w:eastAsia="Times New Roman" w:hAnsi="Times New Roman" w:cs="Times New Roman"/>
          <w:b/>
          <w:sz w:val="28"/>
          <w:szCs w:val="28"/>
          <w:lang w:eastAsia="ru-RU"/>
        </w:rPr>
        <w:t xml:space="preserve"> </w:t>
      </w:r>
      <w:r w:rsidR="00654434" w:rsidRPr="00113C37">
        <w:rPr>
          <w:rFonts w:ascii="Times New Roman" w:eastAsia="Times New Roman" w:hAnsi="Times New Roman" w:cs="Times New Roman"/>
          <w:sz w:val="28"/>
          <w:szCs w:val="28"/>
          <w:lang w:eastAsia="ru-RU"/>
        </w:rPr>
        <w:t>редакции решения от 18.08.2017г. №</w:t>
      </w:r>
      <w:r w:rsidR="00835BEC" w:rsidRPr="00113C37">
        <w:rPr>
          <w:rFonts w:ascii="Times New Roman" w:eastAsia="Times New Roman" w:hAnsi="Times New Roman" w:cs="Times New Roman"/>
          <w:sz w:val="28"/>
          <w:szCs w:val="28"/>
          <w:lang w:eastAsia="ru-RU"/>
        </w:rPr>
        <w:t xml:space="preserve"> </w:t>
      </w:r>
      <w:r w:rsidR="00654434" w:rsidRPr="00113C37">
        <w:rPr>
          <w:rFonts w:ascii="Times New Roman" w:eastAsia="Times New Roman" w:hAnsi="Times New Roman" w:cs="Times New Roman"/>
          <w:sz w:val="28"/>
          <w:szCs w:val="28"/>
          <w:lang w:eastAsia="ru-RU"/>
        </w:rPr>
        <w:t>5-248</w:t>
      </w:r>
      <w:r w:rsidR="00835BEC" w:rsidRPr="00113C37">
        <w:rPr>
          <w:rFonts w:ascii="Times New Roman" w:eastAsia="Times New Roman" w:hAnsi="Times New Roman" w:cs="Times New Roman"/>
          <w:sz w:val="28"/>
          <w:szCs w:val="28"/>
          <w:lang w:eastAsia="ru-RU"/>
        </w:rPr>
        <w:t>, от 28.12.2018г. № 5-348</w:t>
      </w:r>
      <w:r w:rsidR="00654434" w:rsidRPr="00113C37">
        <w:rPr>
          <w:rFonts w:ascii="Times New Roman" w:eastAsia="Times New Roman" w:hAnsi="Times New Roman" w:cs="Times New Roman"/>
          <w:sz w:val="28"/>
          <w:szCs w:val="28"/>
          <w:lang w:eastAsia="ru-RU"/>
        </w:rPr>
        <w:t xml:space="preserve">) </w:t>
      </w:r>
      <w:r w:rsidR="00654434" w:rsidRPr="00113C37">
        <w:rPr>
          <w:rFonts w:ascii="Times New Roman" w:eastAsia="Calibri" w:hAnsi="Times New Roman" w:cs="Times New Roman"/>
          <w:sz w:val="28"/>
          <w:szCs w:val="28"/>
        </w:rPr>
        <w:t>следующие изменения:</w:t>
      </w:r>
    </w:p>
    <w:p w:rsidR="00316083" w:rsidRPr="00113C37" w:rsidRDefault="00316083"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ab/>
        <w:t>1.1.</w:t>
      </w:r>
      <w:r w:rsidR="00D47D19" w:rsidRPr="00113C37">
        <w:rPr>
          <w:rFonts w:ascii="Times New Roman" w:eastAsia="Calibri" w:hAnsi="Times New Roman" w:cs="Times New Roman"/>
          <w:sz w:val="28"/>
          <w:szCs w:val="28"/>
        </w:rPr>
        <w:t xml:space="preserve"> </w:t>
      </w:r>
      <w:r w:rsidRPr="00113C37">
        <w:rPr>
          <w:rFonts w:ascii="Times New Roman" w:eastAsia="Calibri" w:hAnsi="Times New Roman" w:cs="Times New Roman"/>
          <w:sz w:val="28"/>
          <w:szCs w:val="28"/>
        </w:rPr>
        <w:t xml:space="preserve"> В подпункте «б» пункта 2 Положения слово «приложением» заменить словами «приложением 2».</w:t>
      </w:r>
    </w:p>
    <w:p w:rsidR="00654434" w:rsidRPr="00113C37" w:rsidRDefault="00654434" w:rsidP="00835BEC">
      <w:p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ab/>
        <w:t>1.</w:t>
      </w:r>
      <w:r w:rsidR="00DA79DA" w:rsidRPr="00113C37">
        <w:rPr>
          <w:rFonts w:ascii="Times New Roman" w:eastAsia="Calibri" w:hAnsi="Times New Roman" w:cs="Times New Roman"/>
          <w:sz w:val="28"/>
          <w:szCs w:val="28"/>
        </w:rPr>
        <w:t>2</w:t>
      </w:r>
      <w:r w:rsidRPr="00113C37">
        <w:rPr>
          <w:rFonts w:ascii="Times New Roman" w:eastAsia="Calibri" w:hAnsi="Times New Roman" w:cs="Times New Roman"/>
          <w:sz w:val="28"/>
          <w:szCs w:val="28"/>
        </w:rPr>
        <w:t>.</w:t>
      </w:r>
      <w:r w:rsidR="00D47D19" w:rsidRPr="00113C37">
        <w:rPr>
          <w:rFonts w:ascii="Times New Roman" w:eastAsia="Calibri" w:hAnsi="Times New Roman" w:cs="Times New Roman"/>
          <w:sz w:val="28"/>
          <w:szCs w:val="28"/>
        </w:rPr>
        <w:t xml:space="preserve"> </w:t>
      </w:r>
      <w:r w:rsidR="003C2CCB" w:rsidRPr="00113C37">
        <w:rPr>
          <w:rFonts w:ascii="Times New Roman" w:eastAsia="Calibri" w:hAnsi="Times New Roman" w:cs="Times New Roman"/>
          <w:sz w:val="28"/>
          <w:szCs w:val="28"/>
        </w:rPr>
        <w:t>Абзац  первый пункта 14.</w:t>
      </w:r>
      <w:r w:rsidRPr="00113C37">
        <w:rPr>
          <w:rFonts w:ascii="Times New Roman" w:eastAsia="Calibri" w:hAnsi="Times New Roman" w:cs="Times New Roman"/>
          <w:sz w:val="28"/>
          <w:szCs w:val="28"/>
        </w:rPr>
        <w:t xml:space="preserve"> Положения изложить в редакции:</w:t>
      </w:r>
    </w:p>
    <w:p w:rsidR="00654434" w:rsidRPr="00113C37" w:rsidRDefault="00654434" w:rsidP="00835BEC">
      <w:pPr>
        <w:spacing w:after="0" w:line="240" w:lineRule="auto"/>
        <w:jc w:val="both"/>
        <w:rPr>
          <w:rFonts w:ascii="Times New Roman" w:hAnsi="Times New Roman" w:cs="Times New Roman"/>
          <w:sz w:val="28"/>
          <w:szCs w:val="28"/>
        </w:rPr>
      </w:pPr>
      <w:r w:rsidRPr="00113C37">
        <w:rPr>
          <w:rFonts w:ascii="Times New Roman" w:eastAsia="Calibri" w:hAnsi="Times New Roman" w:cs="Times New Roman"/>
          <w:sz w:val="28"/>
          <w:szCs w:val="28"/>
        </w:rPr>
        <w:tab/>
        <w:t>«</w:t>
      </w:r>
      <w:r w:rsidR="003C2CCB" w:rsidRPr="00113C37">
        <w:rPr>
          <w:rFonts w:ascii="Times New Roman" w:eastAsia="Calibri" w:hAnsi="Times New Roman" w:cs="Times New Roman"/>
          <w:sz w:val="28"/>
          <w:szCs w:val="28"/>
        </w:rPr>
        <w:t>14</w:t>
      </w:r>
      <w:r w:rsidRPr="00113C37">
        <w:rPr>
          <w:rFonts w:ascii="Times New Roman" w:eastAsia="Calibri" w:hAnsi="Times New Roman" w:cs="Times New Roman"/>
          <w:sz w:val="28"/>
          <w:szCs w:val="28"/>
        </w:rPr>
        <w:t xml:space="preserve">. </w:t>
      </w:r>
      <w:proofErr w:type="gramStart"/>
      <w:r w:rsidR="003C2CCB" w:rsidRPr="00113C37">
        <w:rPr>
          <w:rFonts w:ascii="Times New Roman" w:hAnsi="Times New Roman" w:cs="Times New Roman"/>
          <w:sz w:val="28"/>
          <w:szCs w:val="28"/>
        </w:rPr>
        <w:t>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муниципальной должности, должности федеральной государственной службы, государственной гражданской службы Брянской области либо другого субъекта Российской Федерации, должности муниципальной службы выплата пенсии приостанавливается со дня замещения одной из указанных должностей.»;</w:t>
      </w:r>
      <w:proofErr w:type="gramEnd"/>
    </w:p>
    <w:p w:rsidR="003C2CCB" w:rsidRPr="00113C37" w:rsidRDefault="00DA79DA" w:rsidP="00DA79DA">
      <w:pPr>
        <w:pStyle w:val="a3"/>
        <w:numPr>
          <w:ilvl w:val="1"/>
          <w:numId w:val="2"/>
        </w:numPr>
        <w:spacing w:after="0" w:line="240" w:lineRule="auto"/>
        <w:jc w:val="both"/>
        <w:rPr>
          <w:rFonts w:ascii="Times New Roman" w:eastAsia="Calibri" w:hAnsi="Times New Roman" w:cs="Times New Roman"/>
          <w:sz w:val="28"/>
          <w:szCs w:val="28"/>
        </w:rPr>
      </w:pPr>
      <w:r w:rsidRPr="00113C37">
        <w:rPr>
          <w:rFonts w:ascii="Times New Roman" w:eastAsia="Calibri" w:hAnsi="Times New Roman" w:cs="Times New Roman"/>
          <w:sz w:val="28"/>
          <w:szCs w:val="28"/>
        </w:rPr>
        <w:t xml:space="preserve"> </w:t>
      </w:r>
      <w:r w:rsidR="003C2CCB" w:rsidRPr="00113C37">
        <w:rPr>
          <w:rFonts w:ascii="Times New Roman" w:eastAsia="Calibri" w:hAnsi="Times New Roman" w:cs="Times New Roman"/>
          <w:sz w:val="28"/>
          <w:szCs w:val="28"/>
        </w:rPr>
        <w:t>Пункт 15 Положения изложить в редакции:</w:t>
      </w:r>
    </w:p>
    <w:p w:rsidR="005C09E2" w:rsidRPr="00113C37" w:rsidRDefault="003C2CCB" w:rsidP="00113C37">
      <w:pPr>
        <w:spacing w:after="0" w:line="240" w:lineRule="auto"/>
        <w:ind w:firstLine="708"/>
        <w:jc w:val="both"/>
        <w:rPr>
          <w:rFonts w:ascii="Times New Roman" w:hAnsi="Times New Roman" w:cs="Times New Roman"/>
          <w:sz w:val="28"/>
          <w:szCs w:val="28"/>
        </w:rPr>
      </w:pPr>
      <w:r w:rsidRPr="00113C37">
        <w:rPr>
          <w:rFonts w:ascii="Times New Roman" w:eastAsia="Calibri" w:hAnsi="Times New Roman" w:cs="Times New Roman"/>
          <w:sz w:val="28"/>
          <w:szCs w:val="28"/>
        </w:rPr>
        <w:t xml:space="preserve">«15. </w:t>
      </w:r>
      <w:proofErr w:type="gramStart"/>
      <w:r w:rsidR="00633C12" w:rsidRPr="00113C37">
        <w:rPr>
          <w:rFonts w:ascii="Times New Roman" w:hAnsi="Times New Roman" w:cs="Times New Roman"/>
          <w:sz w:val="28"/>
          <w:szCs w:val="28"/>
        </w:rPr>
        <w:t>При последующем освобождении от государственной должности Российской</w:t>
      </w:r>
      <w:r w:rsidR="00113C37">
        <w:rPr>
          <w:rFonts w:ascii="Times New Roman" w:hAnsi="Times New Roman" w:cs="Times New Roman"/>
          <w:sz w:val="28"/>
          <w:szCs w:val="28"/>
        </w:rPr>
        <w:t xml:space="preserve"> </w:t>
      </w:r>
      <w:r w:rsidR="00633C12" w:rsidRPr="00113C37">
        <w:rPr>
          <w:rFonts w:ascii="Times New Roman" w:hAnsi="Times New Roman" w:cs="Times New Roman"/>
          <w:sz w:val="28"/>
          <w:szCs w:val="28"/>
        </w:rPr>
        <w:t xml:space="preserve">Федерации, государственной должности Брянской области либо другого субъекта Российской Федерации, муниципальной должности, </w:t>
      </w:r>
      <w:r w:rsidR="00633C12" w:rsidRPr="00113C37">
        <w:rPr>
          <w:rFonts w:ascii="Times New Roman" w:hAnsi="Times New Roman" w:cs="Times New Roman"/>
          <w:sz w:val="28"/>
          <w:szCs w:val="28"/>
        </w:rPr>
        <w:lastRenderedPageBreak/>
        <w:t xml:space="preserve">увольнения с должности федеральной государственной службы, государственной гражданской службы Брянской области либо другого субъекта Российской Федерации, с должности муниципальной службы выплата пенсии возобновляется по </w:t>
      </w:r>
      <w:hyperlink w:anchor="P1162" w:history="1">
        <w:r w:rsidR="00633C12" w:rsidRPr="00113C37">
          <w:rPr>
            <w:rFonts w:ascii="Times New Roman" w:hAnsi="Times New Roman" w:cs="Times New Roman"/>
            <w:sz w:val="28"/>
            <w:szCs w:val="28"/>
          </w:rPr>
          <w:t>заявлению</w:t>
        </w:r>
      </w:hyperlink>
      <w:r w:rsidR="00633C12" w:rsidRPr="00113C37">
        <w:rPr>
          <w:rFonts w:ascii="Times New Roman" w:hAnsi="Times New Roman" w:cs="Times New Roman"/>
          <w:sz w:val="28"/>
          <w:szCs w:val="28"/>
        </w:rPr>
        <w:t xml:space="preserve"> лица, оформленному согласно форме 1, направленному в администрацию </w:t>
      </w:r>
      <w:r w:rsidR="00D47D19" w:rsidRPr="00113C37">
        <w:rPr>
          <w:rFonts w:ascii="Times New Roman" w:hAnsi="Times New Roman" w:cs="Times New Roman"/>
          <w:sz w:val="28"/>
          <w:szCs w:val="28"/>
        </w:rPr>
        <w:t>района</w:t>
      </w:r>
      <w:r w:rsidR="00633C12" w:rsidRPr="00113C37">
        <w:rPr>
          <w:rFonts w:ascii="Times New Roman" w:hAnsi="Times New Roman" w:cs="Times New Roman"/>
          <w:sz w:val="28"/>
          <w:szCs w:val="28"/>
        </w:rPr>
        <w:t>, с приложением копии решения об освобождении от</w:t>
      </w:r>
      <w:proofErr w:type="gramEnd"/>
      <w:r w:rsidR="00633C12" w:rsidRPr="00113C37">
        <w:rPr>
          <w:rFonts w:ascii="Times New Roman" w:hAnsi="Times New Roman" w:cs="Times New Roman"/>
          <w:sz w:val="28"/>
          <w:szCs w:val="28"/>
        </w:rPr>
        <w:t xml:space="preserve"> соответствующей должности.</w:t>
      </w:r>
    </w:p>
    <w:p w:rsidR="00633C12" w:rsidRPr="00113C37" w:rsidRDefault="00633C12" w:rsidP="00633C12">
      <w:pPr>
        <w:spacing w:after="0" w:line="240" w:lineRule="auto"/>
        <w:jc w:val="both"/>
        <w:rPr>
          <w:rFonts w:ascii="Times New Roman" w:hAnsi="Times New Roman" w:cs="Times New Roman"/>
          <w:sz w:val="28"/>
          <w:szCs w:val="28"/>
        </w:rPr>
      </w:pPr>
      <w:r w:rsidRPr="00113C37">
        <w:rPr>
          <w:rFonts w:ascii="Times New Roman" w:hAnsi="Times New Roman" w:cs="Times New Roman"/>
          <w:sz w:val="28"/>
          <w:szCs w:val="28"/>
        </w:rPr>
        <w:tab/>
        <w:t xml:space="preserve">Возобновление выплаты пенсии производится в том же размере, в каком она выплачивалась на день приостановления выплаты пенсии, с учетом индексации размера пенсии в соответствии с </w:t>
      </w:r>
      <w:hyperlink w:anchor="P1132" w:history="1">
        <w:r w:rsidRPr="00113C37">
          <w:rPr>
            <w:rFonts w:ascii="Times New Roman" w:hAnsi="Times New Roman" w:cs="Times New Roman"/>
            <w:sz w:val="28"/>
            <w:szCs w:val="28"/>
          </w:rPr>
          <w:t>пунктом 18</w:t>
        </w:r>
      </w:hyperlink>
      <w:r w:rsidRPr="00113C37">
        <w:rPr>
          <w:rFonts w:ascii="Times New Roman" w:hAnsi="Times New Roman" w:cs="Times New Roman"/>
          <w:sz w:val="28"/>
          <w:szCs w:val="28"/>
        </w:rPr>
        <w:t xml:space="preserve"> настоящего Положения.</w:t>
      </w:r>
    </w:p>
    <w:p w:rsidR="00633C12" w:rsidRPr="00113C37" w:rsidRDefault="00823F28" w:rsidP="00633C12">
      <w:pPr>
        <w:spacing w:after="0" w:line="240" w:lineRule="auto"/>
        <w:ind w:firstLine="708"/>
        <w:jc w:val="both"/>
        <w:rPr>
          <w:rFonts w:ascii="Times New Roman" w:hAnsi="Times New Roman" w:cs="Times New Roman"/>
          <w:sz w:val="28"/>
          <w:szCs w:val="28"/>
        </w:rPr>
      </w:pPr>
      <w:hyperlink w:anchor="P1529" w:history="1">
        <w:r w:rsidR="00633C12" w:rsidRPr="00113C37">
          <w:rPr>
            <w:rFonts w:ascii="Times New Roman" w:hAnsi="Times New Roman" w:cs="Times New Roman"/>
            <w:sz w:val="28"/>
            <w:szCs w:val="28"/>
          </w:rPr>
          <w:t>Решение</w:t>
        </w:r>
      </w:hyperlink>
      <w:r w:rsidR="00633C12" w:rsidRPr="00113C37">
        <w:rPr>
          <w:rFonts w:ascii="Times New Roman" w:hAnsi="Times New Roman" w:cs="Times New Roman"/>
          <w:sz w:val="28"/>
          <w:szCs w:val="28"/>
        </w:rPr>
        <w:t xml:space="preserve"> о возобновлении выплаты пенсии администрация района принимает  в 14-дневный срок со дня регистрации заявления.</w:t>
      </w:r>
    </w:p>
    <w:p w:rsidR="00633C12" w:rsidRPr="00113C37" w:rsidRDefault="00633C12" w:rsidP="00633C12">
      <w:pPr>
        <w:spacing w:after="0" w:line="240" w:lineRule="auto"/>
        <w:jc w:val="both"/>
        <w:rPr>
          <w:rFonts w:ascii="Times New Roman" w:hAnsi="Times New Roman" w:cs="Times New Roman"/>
          <w:sz w:val="28"/>
          <w:szCs w:val="28"/>
        </w:rPr>
      </w:pPr>
      <w:r w:rsidRPr="00113C37">
        <w:rPr>
          <w:rFonts w:ascii="Times New Roman" w:hAnsi="Times New Roman" w:cs="Times New Roman"/>
          <w:sz w:val="28"/>
          <w:szCs w:val="28"/>
        </w:rPr>
        <w:tab/>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либо другого субъекта Российской Федерации, муниципальной должности, увольнения с должности федеральной государственной службы, государственной гражданской службы Брянской области либо другого субъекта Российской Федерации, с должности муниципальной службы</w:t>
      </w:r>
      <w:proofErr w:type="gramStart"/>
      <w:r w:rsidRPr="00113C37">
        <w:rPr>
          <w:rFonts w:ascii="Times New Roman" w:hAnsi="Times New Roman" w:cs="Times New Roman"/>
          <w:sz w:val="28"/>
          <w:szCs w:val="28"/>
        </w:rPr>
        <w:t>.</w:t>
      </w:r>
      <w:r w:rsidR="003C4E99" w:rsidRPr="00113C37">
        <w:rPr>
          <w:rFonts w:ascii="Times New Roman" w:hAnsi="Times New Roman" w:cs="Times New Roman"/>
          <w:sz w:val="28"/>
          <w:szCs w:val="28"/>
        </w:rPr>
        <w:t>».</w:t>
      </w:r>
      <w:proofErr w:type="gramEnd"/>
    </w:p>
    <w:p w:rsidR="00A1647F" w:rsidRPr="00113C37" w:rsidRDefault="001336AD" w:rsidP="00113C37">
      <w:pPr>
        <w:pStyle w:val="a3"/>
        <w:numPr>
          <w:ilvl w:val="1"/>
          <w:numId w:val="2"/>
        </w:numPr>
        <w:spacing w:after="0" w:line="240" w:lineRule="auto"/>
        <w:ind w:left="0" w:firstLine="708"/>
        <w:jc w:val="both"/>
        <w:rPr>
          <w:rFonts w:ascii="Times New Roman" w:hAnsi="Times New Roman" w:cs="Times New Roman"/>
          <w:sz w:val="28"/>
          <w:szCs w:val="28"/>
        </w:rPr>
      </w:pPr>
      <w:r w:rsidRPr="00113C37">
        <w:rPr>
          <w:rFonts w:ascii="Times New Roman" w:hAnsi="Times New Roman" w:cs="Times New Roman"/>
          <w:sz w:val="28"/>
          <w:szCs w:val="28"/>
        </w:rPr>
        <w:t xml:space="preserve"> </w:t>
      </w:r>
      <w:r w:rsidR="00A1647F" w:rsidRPr="00113C37">
        <w:rPr>
          <w:rFonts w:ascii="Times New Roman" w:hAnsi="Times New Roman" w:cs="Times New Roman"/>
          <w:sz w:val="28"/>
          <w:szCs w:val="28"/>
        </w:rPr>
        <w:t>В форме 3</w:t>
      </w:r>
      <w:r w:rsidR="004E0525" w:rsidRPr="00113C37">
        <w:rPr>
          <w:rFonts w:ascii="Times New Roman" w:hAnsi="Times New Roman" w:cs="Times New Roman"/>
          <w:sz w:val="28"/>
          <w:szCs w:val="28"/>
        </w:rPr>
        <w:t xml:space="preserve"> приложения к решению</w:t>
      </w:r>
      <w:r w:rsidR="00A1647F" w:rsidRPr="00113C37">
        <w:rPr>
          <w:rFonts w:ascii="Times New Roman" w:hAnsi="Times New Roman" w:cs="Times New Roman"/>
          <w:sz w:val="28"/>
          <w:szCs w:val="28"/>
        </w:rPr>
        <w:t xml:space="preserve"> </w:t>
      </w:r>
      <w:r w:rsidR="00DB4D8F" w:rsidRPr="00113C37">
        <w:rPr>
          <w:rFonts w:ascii="Times New Roman" w:hAnsi="Times New Roman" w:cs="Times New Roman"/>
          <w:sz w:val="28"/>
          <w:szCs w:val="28"/>
        </w:rPr>
        <w:t>после</w:t>
      </w:r>
      <w:r w:rsidR="004E0525" w:rsidRPr="00113C37">
        <w:rPr>
          <w:rFonts w:ascii="Times New Roman" w:hAnsi="Times New Roman" w:cs="Times New Roman"/>
          <w:sz w:val="28"/>
          <w:szCs w:val="28"/>
        </w:rPr>
        <w:t>дний абзац изложить в следующей</w:t>
      </w:r>
      <w:r w:rsidR="00113C37" w:rsidRPr="00113C37">
        <w:rPr>
          <w:rFonts w:ascii="Times New Roman" w:hAnsi="Times New Roman" w:cs="Times New Roman"/>
          <w:sz w:val="28"/>
          <w:szCs w:val="28"/>
        </w:rPr>
        <w:t xml:space="preserve"> </w:t>
      </w:r>
      <w:r w:rsidR="00DB4D8F" w:rsidRPr="00113C37">
        <w:rPr>
          <w:rFonts w:ascii="Times New Roman" w:hAnsi="Times New Roman" w:cs="Times New Roman"/>
          <w:sz w:val="28"/>
          <w:szCs w:val="28"/>
        </w:rPr>
        <w:t>редакции:</w:t>
      </w:r>
    </w:p>
    <w:p w:rsidR="00D47D19" w:rsidRPr="00113C37" w:rsidRDefault="00DB4D8F" w:rsidP="00D47D19">
      <w:pPr>
        <w:spacing w:after="0" w:line="240" w:lineRule="auto"/>
        <w:ind w:firstLine="708"/>
        <w:jc w:val="both"/>
        <w:rPr>
          <w:rFonts w:ascii="Times New Roman" w:hAnsi="Times New Roman" w:cs="Times New Roman"/>
          <w:sz w:val="28"/>
          <w:szCs w:val="28"/>
        </w:rPr>
      </w:pPr>
      <w:proofErr w:type="gramStart"/>
      <w:r w:rsidRPr="00113C37">
        <w:rPr>
          <w:rFonts w:ascii="Times New Roman" w:hAnsi="Times New Roman" w:cs="Times New Roman"/>
          <w:sz w:val="28"/>
          <w:szCs w:val="28"/>
        </w:rPr>
        <w:t xml:space="preserve">«&lt;*&gt; </w:t>
      </w:r>
      <w:r w:rsidR="00A1647F" w:rsidRPr="00113C37">
        <w:rPr>
          <w:rFonts w:ascii="Times New Roman" w:hAnsi="Times New Roman" w:cs="Times New Roman"/>
          <w:sz w:val="28"/>
          <w:szCs w:val="28"/>
        </w:rPr>
        <w:t xml:space="preserve">«Среднемесячный заработок, из которого исчисляется размер муниципальной пенсии за выслугу лет </w:t>
      </w:r>
      <w:r w:rsidR="00D47D19" w:rsidRPr="00113C37">
        <w:rPr>
          <w:rFonts w:ascii="Times New Roman" w:hAnsi="Times New Roman" w:cs="Times New Roman"/>
          <w:sz w:val="28"/>
          <w:szCs w:val="28"/>
        </w:rPr>
        <w:t xml:space="preserve">муниципальных </w:t>
      </w:r>
      <w:r w:rsidR="00A1647F" w:rsidRPr="00113C37">
        <w:rPr>
          <w:rFonts w:ascii="Times New Roman" w:hAnsi="Times New Roman" w:cs="Times New Roman"/>
          <w:sz w:val="28"/>
          <w:szCs w:val="28"/>
        </w:rPr>
        <w:t xml:space="preserve">служащих, определяется в порядке, установленном </w:t>
      </w:r>
      <w:hyperlink r:id="rId6" w:history="1">
        <w:r w:rsidR="00A1647F" w:rsidRPr="00113C37">
          <w:rPr>
            <w:rFonts w:ascii="Times New Roman" w:hAnsi="Times New Roman" w:cs="Times New Roman"/>
            <w:sz w:val="28"/>
            <w:szCs w:val="28"/>
          </w:rPr>
          <w:t>Постановлением</w:t>
        </w:r>
      </w:hyperlink>
      <w:r w:rsidR="00A1647F" w:rsidRPr="00113C37">
        <w:rPr>
          <w:rFonts w:ascii="Times New Roman" w:hAnsi="Times New Roman" w:cs="Times New Roman"/>
          <w:sz w:val="28"/>
          <w:szCs w:val="28"/>
        </w:rPr>
        <w:t xml:space="preserve"> Правительства Российской Федерации от 17 октября 2009 года N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 </w:t>
      </w:r>
      <w:hyperlink w:anchor="P1065" w:history="1">
        <w:r w:rsidR="00A1647F" w:rsidRPr="00113C37">
          <w:rPr>
            <w:rFonts w:ascii="Times New Roman" w:hAnsi="Times New Roman" w:cs="Times New Roman"/>
            <w:sz w:val="28"/>
            <w:szCs w:val="28"/>
          </w:rPr>
          <w:t>пунктами 2</w:t>
        </w:r>
      </w:hyperlink>
      <w:r w:rsidR="00A1647F" w:rsidRPr="00113C37">
        <w:rPr>
          <w:rFonts w:ascii="Times New Roman" w:hAnsi="Times New Roman" w:cs="Times New Roman"/>
          <w:sz w:val="28"/>
          <w:szCs w:val="28"/>
        </w:rPr>
        <w:t xml:space="preserve">, </w:t>
      </w:r>
      <w:hyperlink w:anchor="P1073" w:history="1">
        <w:r w:rsidR="00A1647F" w:rsidRPr="00113C37">
          <w:rPr>
            <w:rFonts w:ascii="Times New Roman" w:hAnsi="Times New Roman" w:cs="Times New Roman"/>
            <w:sz w:val="28"/>
            <w:szCs w:val="28"/>
          </w:rPr>
          <w:t>3</w:t>
        </w:r>
      </w:hyperlink>
      <w:r w:rsidR="00A1647F" w:rsidRPr="00113C37">
        <w:rPr>
          <w:rFonts w:ascii="Times New Roman" w:hAnsi="Times New Roman" w:cs="Times New Roman"/>
          <w:sz w:val="28"/>
          <w:szCs w:val="28"/>
        </w:rPr>
        <w:t xml:space="preserve"> Положения о порядке установления, выплаты и перерасчета</w:t>
      </w:r>
      <w:r w:rsidR="00D47D19" w:rsidRPr="00113C37">
        <w:rPr>
          <w:rFonts w:ascii="Times New Roman" w:hAnsi="Times New Roman" w:cs="Times New Roman"/>
          <w:sz w:val="28"/>
          <w:szCs w:val="28"/>
        </w:rPr>
        <w:t xml:space="preserve"> муниципальной </w:t>
      </w:r>
      <w:r w:rsidR="00A1647F" w:rsidRPr="00113C37">
        <w:rPr>
          <w:rFonts w:ascii="Times New Roman" w:hAnsi="Times New Roman" w:cs="Times New Roman"/>
          <w:sz w:val="28"/>
          <w:szCs w:val="28"/>
        </w:rPr>
        <w:t xml:space="preserve"> пенсии за выслугу</w:t>
      </w:r>
      <w:proofErr w:type="gramEnd"/>
      <w:r w:rsidR="00A1647F" w:rsidRPr="00113C37">
        <w:rPr>
          <w:rFonts w:ascii="Times New Roman" w:hAnsi="Times New Roman" w:cs="Times New Roman"/>
          <w:sz w:val="28"/>
          <w:szCs w:val="28"/>
        </w:rPr>
        <w:t xml:space="preserve"> лет лицам, замещавшим должности</w:t>
      </w:r>
      <w:r w:rsidR="00D47D19" w:rsidRPr="00113C37">
        <w:rPr>
          <w:rFonts w:ascii="Times New Roman" w:hAnsi="Times New Roman" w:cs="Times New Roman"/>
          <w:sz w:val="28"/>
          <w:szCs w:val="28"/>
        </w:rPr>
        <w:t xml:space="preserve"> муниципальной службы в муниципальном образовании «</w:t>
      </w:r>
      <w:proofErr w:type="spellStart"/>
      <w:r w:rsidR="00D47D19" w:rsidRPr="00113C37">
        <w:rPr>
          <w:rFonts w:ascii="Times New Roman" w:hAnsi="Times New Roman" w:cs="Times New Roman"/>
          <w:sz w:val="28"/>
          <w:szCs w:val="28"/>
        </w:rPr>
        <w:t>Унечский</w:t>
      </w:r>
      <w:proofErr w:type="spellEnd"/>
      <w:r w:rsidR="00D47D19" w:rsidRPr="00113C37">
        <w:rPr>
          <w:rFonts w:ascii="Times New Roman" w:hAnsi="Times New Roman" w:cs="Times New Roman"/>
          <w:sz w:val="28"/>
          <w:szCs w:val="28"/>
        </w:rPr>
        <w:t xml:space="preserve"> муниципальный район»</w:t>
      </w:r>
      <w:r w:rsidRPr="00113C37">
        <w:rPr>
          <w:rFonts w:ascii="Times New Roman" w:hAnsi="Times New Roman" w:cs="Times New Roman"/>
          <w:sz w:val="28"/>
          <w:szCs w:val="28"/>
        </w:rPr>
        <w:t>»</w:t>
      </w:r>
      <w:r w:rsidR="00D47D19" w:rsidRPr="00113C37">
        <w:rPr>
          <w:rFonts w:ascii="Times New Roman" w:hAnsi="Times New Roman" w:cs="Times New Roman"/>
          <w:sz w:val="28"/>
          <w:szCs w:val="28"/>
        </w:rPr>
        <w:t>.</w:t>
      </w:r>
    </w:p>
    <w:p w:rsidR="00DA79DA" w:rsidRPr="00113C37" w:rsidRDefault="00D47D19" w:rsidP="00113C37">
      <w:pPr>
        <w:pStyle w:val="a3"/>
        <w:numPr>
          <w:ilvl w:val="1"/>
          <w:numId w:val="2"/>
        </w:numPr>
        <w:spacing w:after="0" w:line="240" w:lineRule="auto"/>
        <w:ind w:left="0" w:firstLine="709"/>
        <w:jc w:val="both"/>
        <w:rPr>
          <w:rFonts w:ascii="Times New Roman" w:hAnsi="Times New Roman" w:cs="Times New Roman"/>
          <w:sz w:val="28"/>
          <w:szCs w:val="28"/>
        </w:rPr>
      </w:pPr>
      <w:r w:rsidRPr="00113C37">
        <w:rPr>
          <w:rFonts w:ascii="Times New Roman" w:hAnsi="Times New Roman" w:cs="Times New Roman"/>
          <w:sz w:val="28"/>
          <w:szCs w:val="28"/>
        </w:rPr>
        <w:t xml:space="preserve"> </w:t>
      </w:r>
      <w:r w:rsidR="00DA79DA" w:rsidRPr="00113C37">
        <w:rPr>
          <w:rFonts w:ascii="Times New Roman" w:hAnsi="Times New Roman" w:cs="Times New Roman"/>
          <w:sz w:val="28"/>
          <w:szCs w:val="28"/>
        </w:rPr>
        <w:t>Приложение 1</w:t>
      </w:r>
      <w:r w:rsidR="004E0525" w:rsidRPr="00113C37">
        <w:rPr>
          <w:rFonts w:ascii="Times New Roman" w:hAnsi="Times New Roman" w:cs="Times New Roman"/>
          <w:sz w:val="28"/>
          <w:szCs w:val="28"/>
        </w:rPr>
        <w:t xml:space="preserve"> к </w:t>
      </w:r>
      <w:r w:rsidR="009A5CD5" w:rsidRPr="00113C37">
        <w:rPr>
          <w:rFonts w:ascii="Times New Roman" w:hAnsi="Times New Roman" w:cs="Times New Roman"/>
          <w:sz w:val="28"/>
          <w:szCs w:val="28"/>
        </w:rPr>
        <w:t>П</w:t>
      </w:r>
      <w:r w:rsidR="004E0525" w:rsidRPr="00113C37">
        <w:rPr>
          <w:rFonts w:ascii="Times New Roman" w:hAnsi="Times New Roman" w:cs="Times New Roman"/>
          <w:sz w:val="28"/>
          <w:szCs w:val="28"/>
        </w:rPr>
        <w:t>оложению</w:t>
      </w:r>
      <w:r w:rsidR="00DA79DA" w:rsidRPr="00113C37">
        <w:rPr>
          <w:rFonts w:ascii="Times New Roman" w:hAnsi="Times New Roman" w:cs="Times New Roman"/>
          <w:sz w:val="28"/>
          <w:szCs w:val="28"/>
        </w:rPr>
        <w:t xml:space="preserve"> «Возраст, по достижении которо</w:t>
      </w:r>
      <w:r w:rsidR="004E0525" w:rsidRPr="00113C37">
        <w:rPr>
          <w:rFonts w:ascii="Times New Roman" w:hAnsi="Times New Roman" w:cs="Times New Roman"/>
          <w:sz w:val="28"/>
          <w:szCs w:val="28"/>
        </w:rPr>
        <w:t>го назначается</w:t>
      </w:r>
      <w:r w:rsidR="00113C37" w:rsidRPr="00113C37">
        <w:rPr>
          <w:rFonts w:ascii="Times New Roman" w:hAnsi="Times New Roman" w:cs="Times New Roman"/>
          <w:sz w:val="28"/>
          <w:szCs w:val="28"/>
        </w:rPr>
        <w:t xml:space="preserve"> </w:t>
      </w:r>
      <w:r w:rsidR="004E0525" w:rsidRPr="00113C37">
        <w:rPr>
          <w:rFonts w:ascii="Times New Roman" w:hAnsi="Times New Roman" w:cs="Times New Roman"/>
          <w:sz w:val="28"/>
          <w:szCs w:val="28"/>
        </w:rPr>
        <w:t>с</w:t>
      </w:r>
      <w:r w:rsidR="001336AD" w:rsidRPr="00113C37">
        <w:rPr>
          <w:rFonts w:ascii="Times New Roman" w:hAnsi="Times New Roman" w:cs="Times New Roman"/>
          <w:sz w:val="28"/>
          <w:szCs w:val="28"/>
        </w:rPr>
        <w:t>траховая</w:t>
      </w:r>
      <w:r w:rsidR="004E0525" w:rsidRPr="00113C37">
        <w:rPr>
          <w:rFonts w:ascii="Times New Roman" w:hAnsi="Times New Roman" w:cs="Times New Roman"/>
          <w:sz w:val="28"/>
          <w:szCs w:val="28"/>
        </w:rPr>
        <w:t xml:space="preserve"> </w:t>
      </w:r>
      <w:r w:rsidR="00291CB3" w:rsidRPr="00113C37">
        <w:rPr>
          <w:rFonts w:ascii="Times New Roman" w:hAnsi="Times New Roman" w:cs="Times New Roman"/>
          <w:sz w:val="28"/>
          <w:szCs w:val="28"/>
        </w:rPr>
        <w:t>пенсия</w:t>
      </w:r>
      <w:r w:rsidR="001336AD" w:rsidRPr="00113C37">
        <w:rPr>
          <w:rFonts w:ascii="Times New Roman" w:hAnsi="Times New Roman" w:cs="Times New Roman"/>
          <w:sz w:val="28"/>
          <w:szCs w:val="28"/>
        </w:rPr>
        <w:t xml:space="preserve"> </w:t>
      </w:r>
      <w:r w:rsidR="00DA79DA" w:rsidRPr="00113C37">
        <w:rPr>
          <w:rFonts w:ascii="Times New Roman" w:hAnsi="Times New Roman" w:cs="Times New Roman"/>
          <w:sz w:val="28"/>
          <w:szCs w:val="28"/>
        </w:rPr>
        <w:t>по старости в период замещения должностей муниципальной службы в муниципальном образовании «</w:t>
      </w:r>
      <w:proofErr w:type="spellStart"/>
      <w:r w:rsidR="00DA79DA" w:rsidRPr="00113C37">
        <w:rPr>
          <w:rFonts w:ascii="Times New Roman" w:hAnsi="Times New Roman" w:cs="Times New Roman"/>
          <w:sz w:val="28"/>
          <w:szCs w:val="28"/>
        </w:rPr>
        <w:t>Унечский</w:t>
      </w:r>
      <w:proofErr w:type="spellEnd"/>
      <w:r w:rsidR="00DA79DA" w:rsidRPr="00113C37">
        <w:rPr>
          <w:rFonts w:ascii="Times New Roman" w:hAnsi="Times New Roman" w:cs="Times New Roman"/>
          <w:sz w:val="28"/>
          <w:szCs w:val="28"/>
        </w:rPr>
        <w:t xml:space="preserve"> муниципальный район»</w:t>
      </w:r>
      <w:r w:rsidR="00291CB3" w:rsidRPr="00113C37">
        <w:rPr>
          <w:rFonts w:ascii="Times New Roman" w:hAnsi="Times New Roman" w:cs="Times New Roman"/>
          <w:sz w:val="28"/>
          <w:szCs w:val="28"/>
        </w:rPr>
        <w:t>»</w:t>
      </w:r>
      <w:r w:rsidR="00DA79DA" w:rsidRPr="00113C37">
        <w:rPr>
          <w:rFonts w:ascii="Times New Roman" w:hAnsi="Times New Roman" w:cs="Times New Roman"/>
          <w:sz w:val="28"/>
          <w:szCs w:val="28"/>
        </w:rPr>
        <w:t xml:space="preserve"> изложить в следующей редакции:</w:t>
      </w:r>
      <w:bookmarkStart w:id="0" w:name="_GoBack"/>
      <w:bookmarkEnd w:id="0"/>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113C37" w:rsidRDefault="00113C37" w:rsidP="00291CB3">
      <w:pPr>
        <w:pStyle w:val="ConsPlusNormal"/>
        <w:ind w:left="5664" w:firstLine="708"/>
        <w:jc w:val="center"/>
        <w:outlineLvl w:val="0"/>
        <w:rPr>
          <w:rFonts w:ascii="Times New Roman" w:hAnsi="Times New Roman" w:cs="Times New Roman"/>
          <w:sz w:val="24"/>
          <w:szCs w:val="24"/>
        </w:rPr>
      </w:pPr>
    </w:p>
    <w:p w:rsidR="00DA79DA" w:rsidRPr="005F6B24" w:rsidRDefault="00DA79DA" w:rsidP="00291CB3">
      <w:pPr>
        <w:pStyle w:val="ConsPlusNormal"/>
        <w:ind w:left="5664" w:firstLine="708"/>
        <w:jc w:val="center"/>
        <w:outlineLvl w:val="0"/>
        <w:rPr>
          <w:rFonts w:ascii="Times New Roman" w:hAnsi="Times New Roman" w:cs="Times New Roman"/>
          <w:sz w:val="24"/>
          <w:szCs w:val="24"/>
        </w:rPr>
      </w:pPr>
      <w:r w:rsidRPr="005F6B24">
        <w:rPr>
          <w:rFonts w:ascii="Times New Roman" w:hAnsi="Times New Roman" w:cs="Times New Roman"/>
          <w:sz w:val="24"/>
          <w:szCs w:val="24"/>
        </w:rPr>
        <w:t>Приложение 1</w:t>
      </w:r>
    </w:p>
    <w:p w:rsidR="00291CB3" w:rsidRPr="005F6B24" w:rsidRDefault="00DA79DA" w:rsidP="00291CB3">
      <w:pPr>
        <w:pStyle w:val="ConsPlusNormal"/>
        <w:ind w:left="708" w:firstLine="708"/>
        <w:jc w:val="right"/>
        <w:rPr>
          <w:rFonts w:ascii="Times New Roman" w:hAnsi="Times New Roman" w:cs="Times New Roman"/>
          <w:sz w:val="24"/>
          <w:szCs w:val="24"/>
        </w:rPr>
      </w:pPr>
      <w:r w:rsidRPr="005F6B24">
        <w:rPr>
          <w:rFonts w:ascii="Times New Roman" w:hAnsi="Times New Roman" w:cs="Times New Roman"/>
          <w:sz w:val="24"/>
          <w:szCs w:val="24"/>
        </w:rPr>
        <w:t>к Положению о порядке установления, выплаты и перерасчета</w:t>
      </w:r>
    </w:p>
    <w:p w:rsidR="00291CB3" w:rsidRPr="005F6B24" w:rsidRDefault="00DA79DA" w:rsidP="00DA79DA">
      <w:pPr>
        <w:pStyle w:val="ConsPlusNormal"/>
        <w:jc w:val="right"/>
        <w:rPr>
          <w:rFonts w:ascii="Times New Roman" w:hAnsi="Times New Roman" w:cs="Times New Roman"/>
          <w:sz w:val="24"/>
          <w:szCs w:val="24"/>
        </w:rPr>
      </w:pPr>
      <w:r w:rsidRPr="005F6B24">
        <w:rPr>
          <w:rFonts w:ascii="Times New Roman" w:hAnsi="Times New Roman" w:cs="Times New Roman"/>
          <w:sz w:val="24"/>
          <w:szCs w:val="24"/>
        </w:rPr>
        <w:t xml:space="preserve"> муниципальной пенсии за выслугу лет, лицам замещавшим </w:t>
      </w:r>
    </w:p>
    <w:p w:rsidR="00291CB3" w:rsidRPr="005F6B24" w:rsidRDefault="00DA79DA" w:rsidP="00291CB3">
      <w:pPr>
        <w:pStyle w:val="ConsPlusNormal"/>
        <w:ind w:left="2832" w:firstLine="708"/>
        <w:jc w:val="center"/>
        <w:rPr>
          <w:rFonts w:ascii="Times New Roman" w:hAnsi="Times New Roman" w:cs="Times New Roman"/>
          <w:sz w:val="24"/>
          <w:szCs w:val="24"/>
        </w:rPr>
      </w:pPr>
      <w:r w:rsidRPr="005F6B24">
        <w:rPr>
          <w:rFonts w:ascii="Times New Roman" w:hAnsi="Times New Roman" w:cs="Times New Roman"/>
          <w:sz w:val="24"/>
          <w:szCs w:val="24"/>
        </w:rPr>
        <w:t>должности</w:t>
      </w:r>
      <w:r w:rsidR="00291CB3" w:rsidRPr="005F6B24">
        <w:rPr>
          <w:rFonts w:ascii="Times New Roman" w:hAnsi="Times New Roman" w:cs="Times New Roman"/>
          <w:sz w:val="24"/>
          <w:szCs w:val="24"/>
        </w:rPr>
        <w:t xml:space="preserve"> </w:t>
      </w:r>
      <w:r w:rsidRPr="005F6B24">
        <w:rPr>
          <w:rFonts w:ascii="Times New Roman" w:hAnsi="Times New Roman" w:cs="Times New Roman"/>
          <w:sz w:val="24"/>
          <w:szCs w:val="24"/>
        </w:rPr>
        <w:t xml:space="preserve">муниципальной службы в </w:t>
      </w:r>
      <w:proofErr w:type="gramStart"/>
      <w:r w:rsidRPr="005F6B24">
        <w:rPr>
          <w:rFonts w:ascii="Times New Roman" w:hAnsi="Times New Roman" w:cs="Times New Roman"/>
          <w:sz w:val="24"/>
          <w:szCs w:val="24"/>
        </w:rPr>
        <w:t>муниципальном</w:t>
      </w:r>
      <w:proofErr w:type="gramEnd"/>
    </w:p>
    <w:p w:rsidR="00DA79DA" w:rsidRPr="005F6B24" w:rsidRDefault="00DA79DA" w:rsidP="00291CB3">
      <w:pPr>
        <w:pStyle w:val="ConsPlusNormal"/>
        <w:ind w:left="3540" w:firstLine="708"/>
        <w:rPr>
          <w:rFonts w:ascii="Times New Roman" w:hAnsi="Times New Roman" w:cs="Times New Roman"/>
          <w:sz w:val="24"/>
          <w:szCs w:val="24"/>
        </w:rPr>
      </w:pPr>
      <w:r w:rsidRPr="005F6B24">
        <w:rPr>
          <w:rFonts w:ascii="Times New Roman" w:hAnsi="Times New Roman" w:cs="Times New Roman"/>
          <w:sz w:val="24"/>
          <w:szCs w:val="24"/>
        </w:rPr>
        <w:t xml:space="preserve"> </w:t>
      </w:r>
      <w:proofErr w:type="gramStart"/>
      <w:r w:rsidRPr="005F6B24">
        <w:rPr>
          <w:rFonts w:ascii="Times New Roman" w:hAnsi="Times New Roman" w:cs="Times New Roman"/>
          <w:sz w:val="24"/>
          <w:szCs w:val="24"/>
        </w:rPr>
        <w:t>образовании</w:t>
      </w:r>
      <w:proofErr w:type="gramEnd"/>
      <w:r w:rsidRPr="005F6B24">
        <w:rPr>
          <w:rFonts w:ascii="Times New Roman" w:hAnsi="Times New Roman" w:cs="Times New Roman"/>
          <w:sz w:val="24"/>
          <w:szCs w:val="24"/>
        </w:rPr>
        <w:t xml:space="preserve"> «</w:t>
      </w:r>
      <w:proofErr w:type="spellStart"/>
      <w:r w:rsidRPr="005F6B24">
        <w:rPr>
          <w:rFonts w:ascii="Times New Roman" w:hAnsi="Times New Roman" w:cs="Times New Roman"/>
          <w:sz w:val="24"/>
          <w:szCs w:val="24"/>
        </w:rPr>
        <w:t>Унечский</w:t>
      </w:r>
      <w:proofErr w:type="spellEnd"/>
      <w:r w:rsidRPr="005F6B24">
        <w:rPr>
          <w:rFonts w:ascii="Times New Roman" w:hAnsi="Times New Roman" w:cs="Times New Roman"/>
          <w:sz w:val="24"/>
          <w:szCs w:val="24"/>
        </w:rPr>
        <w:t xml:space="preserve"> муниципальный район»</w:t>
      </w:r>
    </w:p>
    <w:p w:rsidR="00DA79DA" w:rsidRPr="005F6B24" w:rsidRDefault="00DA79DA" w:rsidP="00DA79DA">
      <w:pPr>
        <w:pStyle w:val="ConsPlusNormal"/>
        <w:ind w:firstLine="540"/>
        <w:jc w:val="both"/>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bookmarkStart w:id="1" w:name="P1675"/>
      <w:bookmarkEnd w:id="1"/>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113C37" w:rsidRDefault="00113C37" w:rsidP="00DA79DA">
      <w:pPr>
        <w:pStyle w:val="ConsPlusTitle"/>
        <w:jc w:val="center"/>
        <w:rPr>
          <w:rFonts w:ascii="Times New Roman" w:hAnsi="Times New Roman" w:cs="Times New Roman"/>
          <w:sz w:val="24"/>
          <w:szCs w:val="24"/>
        </w:rPr>
      </w:pPr>
    </w:p>
    <w:p w:rsidR="00DA79DA" w:rsidRPr="005F6B24" w:rsidRDefault="00DA79DA" w:rsidP="00DA79DA">
      <w:pPr>
        <w:pStyle w:val="ConsPlusTitle"/>
        <w:jc w:val="center"/>
        <w:rPr>
          <w:rFonts w:ascii="Times New Roman" w:hAnsi="Times New Roman" w:cs="Times New Roman"/>
          <w:sz w:val="24"/>
          <w:szCs w:val="24"/>
        </w:rPr>
      </w:pPr>
      <w:r w:rsidRPr="005F6B24">
        <w:rPr>
          <w:rFonts w:ascii="Times New Roman" w:hAnsi="Times New Roman" w:cs="Times New Roman"/>
          <w:sz w:val="24"/>
          <w:szCs w:val="24"/>
        </w:rPr>
        <w:lastRenderedPageBreak/>
        <w:t>В</w:t>
      </w:r>
      <w:r w:rsidR="008B3780" w:rsidRPr="005F6B24">
        <w:rPr>
          <w:rFonts w:ascii="Times New Roman" w:hAnsi="Times New Roman" w:cs="Times New Roman"/>
          <w:sz w:val="24"/>
          <w:szCs w:val="24"/>
        </w:rPr>
        <w:t>озраст</w:t>
      </w:r>
      <w:r w:rsidRPr="005F6B24">
        <w:rPr>
          <w:rFonts w:ascii="Times New Roman" w:hAnsi="Times New Roman" w:cs="Times New Roman"/>
          <w:sz w:val="24"/>
          <w:szCs w:val="24"/>
        </w:rPr>
        <w:t xml:space="preserve">, </w:t>
      </w:r>
      <w:r w:rsidR="008B3780" w:rsidRPr="005F6B24">
        <w:rPr>
          <w:rFonts w:ascii="Times New Roman" w:hAnsi="Times New Roman" w:cs="Times New Roman"/>
          <w:sz w:val="24"/>
          <w:szCs w:val="24"/>
        </w:rPr>
        <w:t>по достижению которого</w:t>
      </w:r>
      <w:r w:rsidRPr="005F6B24">
        <w:rPr>
          <w:rFonts w:ascii="Times New Roman" w:hAnsi="Times New Roman" w:cs="Times New Roman"/>
          <w:sz w:val="24"/>
          <w:szCs w:val="24"/>
        </w:rPr>
        <w:t xml:space="preserve"> </w:t>
      </w:r>
      <w:r w:rsidR="008B3780" w:rsidRPr="005F6B24">
        <w:rPr>
          <w:rFonts w:ascii="Times New Roman" w:hAnsi="Times New Roman" w:cs="Times New Roman"/>
          <w:sz w:val="24"/>
          <w:szCs w:val="24"/>
        </w:rPr>
        <w:t xml:space="preserve">назначается страховая пенсия </w:t>
      </w:r>
      <w:proofErr w:type="gramStart"/>
      <w:r w:rsidR="008B3780" w:rsidRPr="005F6B24">
        <w:rPr>
          <w:rFonts w:ascii="Times New Roman" w:hAnsi="Times New Roman" w:cs="Times New Roman"/>
          <w:sz w:val="24"/>
          <w:szCs w:val="24"/>
        </w:rPr>
        <w:t>по</w:t>
      </w:r>
      <w:proofErr w:type="gramEnd"/>
      <w:r w:rsidR="008B3780" w:rsidRPr="005F6B24">
        <w:rPr>
          <w:rFonts w:ascii="Times New Roman" w:hAnsi="Times New Roman" w:cs="Times New Roman"/>
          <w:sz w:val="24"/>
          <w:szCs w:val="24"/>
        </w:rPr>
        <w:t xml:space="preserve"> </w:t>
      </w:r>
    </w:p>
    <w:p w:rsidR="00DA79DA" w:rsidRPr="005F6B24" w:rsidRDefault="008B3780" w:rsidP="008B3780">
      <w:pPr>
        <w:pStyle w:val="ConsPlusTitle"/>
        <w:jc w:val="center"/>
        <w:rPr>
          <w:rFonts w:ascii="Times New Roman" w:hAnsi="Times New Roman" w:cs="Times New Roman"/>
          <w:sz w:val="24"/>
          <w:szCs w:val="24"/>
        </w:rPr>
      </w:pPr>
      <w:r w:rsidRPr="005F6B24">
        <w:rPr>
          <w:rFonts w:ascii="Times New Roman" w:hAnsi="Times New Roman" w:cs="Times New Roman"/>
          <w:sz w:val="24"/>
          <w:szCs w:val="24"/>
        </w:rPr>
        <w:t xml:space="preserve">старости </w:t>
      </w:r>
      <w:r w:rsidR="00DA79DA" w:rsidRPr="005F6B24">
        <w:rPr>
          <w:rFonts w:ascii="Times New Roman" w:hAnsi="Times New Roman" w:cs="Times New Roman"/>
          <w:sz w:val="24"/>
          <w:szCs w:val="24"/>
        </w:rPr>
        <w:t xml:space="preserve"> </w:t>
      </w:r>
      <w:r w:rsidRPr="005F6B24">
        <w:rPr>
          <w:rFonts w:ascii="Times New Roman" w:hAnsi="Times New Roman" w:cs="Times New Roman"/>
          <w:sz w:val="24"/>
          <w:szCs w:val="24"/>
        </w:rPr>
        <w:t xml:space="preserve">в период замещения </w:t>
      </w:r>
      <w:r w:rsidR="00DA79DA" w:rsidRPr="005F6B24">
        <w:rPr>
          <w:rFonts w:ascii="Times New Roman" w:hAnsi="Times New Roman" w:cs="Times New Roman"/>
          <w:sz w:val="24"/>
          <w:szCs w:val="24"/>
        </w:rPr>
        <w:t xml:space="preserve"> </w:t>
      </w:r>
      <w:r w:rsidRPr="005F6B24">
        <w:rPr>
          <w:rFonts w:ascii="Times New Roman" w:hAnsi="Times New Roman" w:cs="Times New Roman"/>
          <w:sz w:val="24"/>
          <w:szCs w:val="24"/>
        </w:rPr>
        <w:t>должностей</w:t>
      </w:r>
      <w:r w:rsidR="00DA79DA" w:rsidRPr="005F6B24">
        <w:rPr>
          <w:rFonts w:ascii="Times New Roman" w:hAnsi="Times New Roman" w:cs="Times New Roman"/>
          <w:sz w:val="24"/>
          <w:szCs w:val="24"/>
        </w:rPr>
        <w:t xml:space="preserve"> муниципальной</w:t>
      </w:r>
      <w:r w:rsidR="00291CB3" w:rsidRPr="005F6B24">
        <w:rPr>
          <w:rFonts w:ascii="Times New Roman" w:hAnsi="Times New Roman" w:cs="Times New Roman"/>
          <w:sz w:val="24"/>
          <w:szCs w:val="24"/>
        </w:rPr>
        <w:t xml:space="preserve"> </w:t>
      </w:r>
      <w:r w:rsidRPr="005F6B24">
        <w:rPr>
          <w:rFonts w:ascii="Times New Roman" w:hAnsi="Times New Roman" w:cs="Times New Roman"/>
          <w:sz w:val="24"/>
          <w:szCs w:val="24"/>
        </w:rPr>
        <w:t>службы</w:t>
      </w:r>
      <w:r w:rsidR="00DA79DA" w:rsidRPr="005F6B24">
        <w:rPr>
          <w:rFonts w:ascii="Times New Roman" w:hAnsi="Times New Roman" w:cs="Times New Roman"/>
          <w:sz w:val="24"/>
          <w:szCs w:val="24"/>
        </w:rPr>
        <w:t xml:space="preserve">  в муниципальном образовании</w:t>
      </w:r>
      <w:r w:rsidRPr="005F6B24">
        <w:rPr>
          <w:rFonts w:ascii="Times New Roman" w:hAnsi="Times New Roman" w:cs="Times New Roman"/>
          <w:sz w:val="24"/>
          <w:szCs w:val="24"/>
        </w:rPr>
        <w:t xml:space="preserve"> «</w:t>
      </w:r>
      <w:proofErr w:type="spellStart"/>
      <w:r w:rsidRPr="005F6B24">
        <w:rPr>
          <w:rFonts w:ascii="Times New Roman" w:hAnsi="Times New Roman" w:cs="Times New Roman"/>
          <w:sz w:val="24"/>
          <w:szCs w:val="24"/>
        </w:rPr>
        <w:t>Унечский</w:t>
      </w:r>
      <w:proofErr w:type="spellEnd"/>
      <w:r w:rsidRPr="005F6B24">
        <w:rPr>
          <w:rFonts w:ascii="Times New Roman" w:hAnsi="Times New Roman" w:cs="Times New Roman"/>
          <w:sz w:val="24"/>
          <w:szCs w:val="24"/>
        </w:rPr>
        <w:t xml:space="preserve"> муниципальный район»</w:t>
      </w:r>
    </w:p>
    <w:p w:rsidR="008B3780" w:rsidRPr="005F6B24" w:rsidRDefault="008B3780" w:rsidP="008B3780">
      <w:pPr>
        <w:pStyle w:val="ConsPlusTitle"/>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195"/>
        <w:gridCol w:w="2381"/>
        <w:gridCol w:w="2494"/>
      </w:tblGrid>
      <w:tr w:rsidR="00DA79DA" w:rsidRPr="005F6B24" w:rsidTr="00DA79DA">
        <w:tc>
          <w:tcPr>
            <w:tcW w:w="4195" w:type="dxa"/>
            <w:vMerge w:val="restart"/>
            <w:tcBorders>
              <w:top w:val="single" w:sz="4" w:space="0" w:color="auto"/>
              <w:bottom w:val="single" w:sz="4" w:space="0" w:color="auto"/>
            </w:tcBorders>
          </w:tcPr>
          <w:p w:rsidR="00DA79DA" w:rsidRPr="00113C37" w:rsidRDefault="00DA79DA" w:rsidP="00DA79DA">
            <w:pPr>
              <w:pStyle w:val="ConsPlusNormal"/>
              <w:jc w:val="center"/>
              <w:rPr>
                <w:rFonts w:ascii="Times New Roman" w:hAnsi="Times New Roman" w:cs="Times New Roman"/>
                <w:sz w:val="20"/>
              </w:rPr>
            </w:pPr>
            <w:r w:rsidRPr="00113C37">
              <w:rPr>
                <w:rFonts w:ascii="Times New Roman" w:hAnsi="Times New Roman" w:cs="Times New Roman"/>
                <w:sz w:val="20"/>
              </w:rPr>
              <w:t xml:space="preserve">Год, в котором гражданин приобретает право на назначение страховой пенсии по старости в соответствии с </w:t>
            </w:r>
            <w:hyperlink r:id="rId7" w:history="1">
              <w:r w:rsidRPr="00113C37">
                <w:rPr>
                  <w:rFonts w:ascii="Times New Roman" w:hAnsi="Times New Roman" w:cs="Times New Roman"/>
                  <w:sz w:val="20"/>
                </w:rPr>
                <w:t>частью 1 статьи 8</w:t>
              </w:r>
            </w:hyperlink>
            <w:r w:rsidRPr="00113C37">
              <w:rPr>
                <w:rFonts w:ascii="Times New Roman" w:hAnsi="Times New Roman" w:cs="Times New Roman"/>
                <w:sz w:val="20"/>
              </w:rPr>
              <w:t xml:space="preserve"> и </w:t>
            </w:r>
            <w:hyperlink r:id="rId8" w:history="1">
              <w:r w:rsidRPr="00113C37">
                <w:rPr>
                  <w:rFonts w:ascii="Times New Roman" w:hAnsi="Times New Roman" w:cs="Times New Roman"/>
                  <w:sz w:val="20"/>
                </w:rPr>
                <w:t>статьями 30</w:t>
              </w:r>
            </w:hyperlink>
            <w:r w:rsidRPr="00113C37">
              <w:rPr>
                <w:rFonts w:ascii="Times New Roman" w:hAnsi="Times New Roman" w:cs="Times New Roman"/>
                <w:sz w:val="20"/>
              </w:rPr>
              <w:t xml:space="preserve"> - </w:t>
            </w:r>
            <w:hyperlink r:id="rId9" w:history="1">
              <w:r w:rsidRPr="00113C37">
                <w:rPr>
                  <w:rFonts w:ascii="Times New Roman" w:hAnsi="Times New Roman" w:cs="Times New Roman"/>
                  <w:sz w:val="20"/>
                </w:rPr>
                <w:t>33</w:t>
              </w:r>
            </w:hyperlink>
            <w:r w:rsidRPr="00113C37">
              <w:rPr>
                <w:rFonts w:ascii="Times New Roman" w:hAnsi="Times New Roman" w:cs="Times New Roman"/>
                <w:sz w:val="20"/>
              </w:rPr>
              <w:t xml:space="preserve"> Федерального закона "О страховых пенсиях" (по состоянию на 31 декабря 2016 года)</w:t>
            </w:r>
          </w:p>
        </w:tc>
        <w:tc>
          <w:tcPr>
            <w:tcW w:w="4875" w:type="dxa"/>
            <w:gridSpan w:val="2"/>
            <w:tcBorders>
              <w:top w:val="single" w:sz="4" w:space="0" w:color="auto"/>
              <w:bottom w:val="single" w:sz="4" w:space="0" w:color="auto"/>
            </w:tcBorders>
          </w:tcPr>
          <w:p w:rsidR="00DA79DA" w:rsidRPr="00113C37" w:rsidRDefault="00DA79DA" w:rsidP="00DA79DA">
            <w:pPr>
              <w:pStyle w:val="ConsPlusNormal"/>
              <w:jc w:val="center"/>
              <w:rPr>
                <w:rFonts w:ascii="Times New Roman" w:hAnsi="Times New Roman" w:cs="Times New Roman"/>
                <w:sz w:val="20"/>
              </w:rPr>
            </w:pPr>
            <w:r w:rsidRPr="00113C37">
              <w:rPr>
                <w:rFonts w:ascii="Times New Roman" w:hAnsi="Times New Roman" w:cs="Times New Roman"/>
                <w:sz w:val="20"/>
              </w:rPr>
              <w:t>Возраст, по достижении которого назначается страховая пенсия по старости в период замещения должностей государственной гражданской службы Брянской области</w:t>
            </w:r>
          </w:p>
        </w:tc>
      </w:tr>
      <w:tr w:rsidR="00DA79DA" w:rsidRPr="005F6B24" w:rsidTr="00DA79DA">
        <w:tc>
          <w:tcPr>
            <w:tcW w:w="4195" w:type="dxa"/>
            <w:vMerge/>
            <w:tcBorders>
              <w:top w:val="single" w:sz="4" w:space="0" w:color="auto"/>
              <w:bottom w:val="single" w:sz="4" w:space="0" w:color="auto"/>
            </w:tcBorders>
          </w:tcPr>
          <w:p w:rsidR="00DA79DA" w:rsidRPr="005F6B24" w:rsidRDefault="00DA79DA" w:rsidP="00DA79DA">
            <w:pPr>
              <w:rPr>
                <w:rFonts w:ascii="Times New Roman" w:hAnsi="Times New Roman" w:cs="Times New Roman"/>
                <w:sz w:val="24"/>
                <w:szCs w:val="24"/>
              </w:rPr>
            </w:pPr>
          </w:p>
        </w:tc>
        <w:tc>
          <w:tcPr>
            <w:tcW w:w="2381" w:type="dxa"/>
            <w:tcBorders>
              <w:top w:val="single" w:sz="4" w:space="0" w:color="auto"/>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Мужчины</w:t>
            </w:r>
          </w:p>
        </w:tc>
        <w:tc>
          <w:tcPr>
            <w:tcW w:w="2494" w:type="dxa"/>
            <w:tcBorders>
              <w:top w:val="single" w:sz="4" w:space="0" w:color="auto"/>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Женщины</w:t>
            </w:r>
          </w:p>
        </w:tc>
      </w:tr>
      <w:tr w:rsidR="00DA79DA" w:rsidRPr="005F6B24" w:rsidTr="00DA79DA">
        <w:tblPrEx>
          <w:tblBorders>
            <w:insideH w:val="none" w:sz="0" w:space="0" w:color="auto"/>
          </w:tblBorders>
        </w:tblPrEx>
        <w:tc>
          <w:tcPr>
            <w:tcW w:w="4195"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2017</w:t>
            </w:r>
          </w:p>
        </w:tc>
        <w:tc>
          <w:tcPr>
            <w:tcW w:w="2381"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&lt;*&gt; + 6 месяцев</w:t>
            </w:r>
          </w:p>
        </w:tc>
        <w:tc>
          <w:tcPr>
            <w:tcW w:w="2494" w:type="dxa"/>
            <w:tcBorders>
              <w:top w:val="single" w:sz="4" w:space="0" w:color="auto"/>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2018</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+ 12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+ 12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2019</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+ 18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+ 18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2020</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+ 24 месяца</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+ 24 месяца</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2021</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+ 36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+ 36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2022</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+ 48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+ 48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2023</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2024</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+ 72 месяца</w:t>
            </w:r>
          </w:p>
        </w:tc>
      </w:tr>
      <w:tr w:rsidR="00DA79DA" w:rsidRPr="005F6B24" w:rsidTr="00DA79DA">
        <w:tblPrEx>
          <w:tblBorders>
            <w:insideH w:val="none" w:sz="0" w:space="0" w:color="auto"/>
          </w:tblBorders>
        </w:tblPrEx>
        <w:tc>
          <w:tcPr>
            <w:tcW w:w="4195"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2025</w:t>
            </w:r>
          </w:p>
        </w:tc>
        <w:tc>
          <w:tcPr>
            <w:tcW w:w="2381"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nil"/>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+ 84 месяца</w:t>
            </w:r>
          </w:p>
        </w:tc>
      </w:tr>
      <w:tr w:rsidR="00DA79DA" w:rsidRPr="005F6B24" w:rsidTr="00DA79DA">
        <w:tblPrEx>
          <w:tblBorders>
            <w:insideH w:val="none" w:sz="0" w:space="0" w:color="auto"/>
          </w:tblBorders>
        </w:tblPrEx>
        <w:tc>
          <w:tcPr>
            <w:tcW w:w="4195"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2026 и последующие годы</w:t>
            </w:r>
          </w:p>
        </w:tc>
        <w:tc>
          <w:tcPr>
            <w:tcW w:w="2381"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+ 60 месяцев</w:t>
            </w:r>
          </w:p>
        </w:tc>
        <w:tc>
          <w:tcPr>
            <w:tcW w:w="2494" w:type="dxa"/>
            <w:tcBorders>
              <w:top w:val="nil"/>
              <w:bottom w:val="single" w:sz="4" w:space="0" w:color="auto"/>
            </w:tcBorders>
          </w:tcPr>
          <w:p w:rsidR="00DA79DA" w:rsidRPr="005F6B24" w:rsidRDefault="00DA79DA" w:rsidP="00DA79DA">
            <w:pPr>
              <w:pStyle w:val="ConsPlusNormal"/>
              <w:jc w:val="center"/>
              <w:rPr>
                <w:rFonts w:ascii="Times New Roman" w:hAnsi="Times New Roman" w:cs="Times New Roman"/>
                <w:sz w:val="24"/>
                <w:szCs w:val="24"/>
              </w:rPr>
            </w:pPr>
            <w:r w:rsidRPr="005F6B24">
              <w:rPr>
                <w:rFonts w:ascii="Times New Roman" w:hAnsi="Times New Roman" w:cs="Times New Roman"/>
                <w:sz w:val="24"/>
                <w:szCs w:val="24"/>
              </w:rPr>
              <w:t>V + 96 месяцев</w:t>
            </w:r>
          </w:p>
        </w:tc>
      </w:tr>
    </w:tbl>
    <w:p w:rsidR="00DA79DA" w:rsidRDefault="00DA79DA" w:rsidP="00DA79DA">
      <w:pPr>
        <w:pStyle w:val="ConsPlusNormal"/>
        <w:spacing w:before="220"/>
        <w:ind w:firstLine="540"/>
        <w:jc w:val="both"/>
        <w:rPr>
          <w:rFonts w:ascii="Times New Roman" w:hAnsi="Times New Roman" w:cs="Times New Roman"/>
          <w:sz w:val="24"/>
          <w:szCs w:val="24"/>
        </w:rPr>
      </w:pPr>
      <w:r w:rsidRPr="005F6B24">
        <w:rPr>
          <w:rFonts w:ascii="Times New Roman" w:hAnsi="Times New Roman" w:cs="Times New Roman"/>
          <w:sz w:val="24"/>
          <w:szCs w:val="24"/>
        </w:rPr>
        <w:t xml:space="preserve">&lt;*&gt; V - возраст, по достижении которого гражданин приобрел право на назначение страховой пенсии по старости в соответствии с </w:t>
      </w:r>
      <w:hyperlink r:id="rId10" w:history="1">
        <w:r w:rsidRPr="005F6B24">
          <w:rPr>
            <w:rFonts w:ascii="Times New Roman" w:hAnsi="Times New Roman" w:cs="Times New Roman"/>
            <w:sz w:val="24"/>
            <w:szCs w:val="24"/>
          </w:rPr>
          <w:t>частью 1 статьи 8</w:t>
        </w:r>
      </w:hyperlink>
      <w:r w:rsidRPr="005F6B24">
        <w:rPr>
          <w:rFonts w:ascii="Times New Roman" w:hAnsi="Times New Roman" w:cs="Times New Roman"/>
          <w:sz w:val="24"/>
          <w:szCs w:val="24"/>
        </w:rPr>
        <w:t xml:space="preserve"> и </w:t>
      </w:r>
      <w:hyperlink r:id="rId11" w:history="1">
        <w:r w:rsidRPr="005F6B24">
          <w:rPr>
            <w:rFonts w:ascii="Times New Roman" w:hAnsi="Times New Roman" w:cs="Times New Roman"/>
            <w:sz w:val="24"/>
            <w:szCs w:val="24"/>
          </w:rPr>
          <w:t>статьями 30</w:t>
        </w:r>
      </w:hyperlink>
      <w:r w:rsidRPr="005F6B24">
        <w:rPr>
          <w:rFonts w:ascii="Times New Roman" w:hAnsi="Times New Roman" w:cs="Times New Roman"/>
          <w:sz w:val="24"/>
          <w:szCs w:val="24"/>
        </w:rPr>
        <w:t xml:space="preserve"> - </w:t>
      </w:r>
      <w:hyperlink r:id="rId12" w:history="1">
        <w:r w:rsidRPr="005F6B24">
          <w:rPr>
            <w:rFonts w:ascii="Times New Roman" w:hAnsi="Times New Roman" w:cs="Times New Roman"/>
            <w:sz w:val="24"/>
            <w:szCs w:val="24"/>
          </w:rPr>
          <w:t>33</w:t>
        </w:r>
      </w:hyperlink>
      <w:r w:rsidRPr="005F6B24">
        <w:rPr>
          <w:rFonts w:ascii="Times New Roman" w:hAnsi="Times New Roman" w:cs="Times New Roman"/>
          <w:sz w:val="24"/>
          <w:szCs w:val="24"/>
        </w:rPr>
        <w:t xml:space="preserve"> Федерального закона "О страховых пенсиях" по состоянию на 31 декабря 2016 года.</w:t>
      </w:r>
    </w:p>
    <w:p w:rsidR="007702AB" w:rsidRPr="007702AB" w:rsidRDefault="007702AB" w:rsidP="00902151">
      <w:pPr>
        <w:pStyle w:val="ConsPlusNormal"/>
        <w:spacing w:before="220"/>
        <w:jc w:val="both"/>
        <w:rPr>
          <w:rFonts w:ascii="Times New Roman" w:hAnsi="Times New Roman" w:cs="Times New Roman"/>
          <w:sz w:val="24"/>
          <w:szCs w:val="24"/>
        </w:rPr>
      </w:pPr>
    </w:p>
    <w:p w:rsidR="007702AB" w:rsidRPr="00113C37" w:rsidRDefault="00AF3E28" w:rsidP="007702AB">
      <w:pPr>
        <w:widowControl w:val="0"/>
        <w:autoSpaceDE w:val="0"/>
        <w:autoSpaceDN w:val="0"/>
        <w:spacing w:after="0" w:line="240" w:lineRule="auto"/>
        <w:ind w:firstLine="540"/>
        <w:jc w:val="both"/>
        <w:outlineLvl w:val="0"/>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1.6. Д</w:t>
      </w:r>
      <w:r w:rsidR="007702AB" w:rsidRPr="00113C37">
        <w:rPr>
          <w:rFonts w:ascii="Times New Roman" w:eastAsia="Times New Roman" w:hAnsi="Times New Roman" w:cs="Times New Roman"/>
          <w:sz w:val="28"/>
          <w:szCs w:val="28"/>
          <w:lang w:eastAsia="ru-RU"/>
        </w:rPr>
        <w:t>ополнить Положение о порядке установления, выплаты и перерасчета муниципальной пенсии за выслугу лет лицам, замещавшим  должности муниципальной службы пунктом 24 следующего содержания:</w:t>
      </w:r>
    </w:p>
    <w:p w:rsidR="007702AB" w:rsidRPr="00113C37" w:rsidRDefault="007702AB" w:rsidP="007702AB">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"24. Информация о предоставлении мер социальной поддержки в соответствии с настоящим </w:t>
      </w:r>
      <w:r w:rsidR="00113D44" w:rsidRPr="00113C37">
        <w:rPr>
          <w:rFonts w:ascii="Times New Roman" w:eastAsia="Times New Roman" w:hAnsi="Times New Roman" w:cs="Times New Roman"/>
          <w:sz w:val="28"/>
          <w:szCs w:val="28"/>
          <w:lang w:eastAsia="ru-RU"/>
        </w:rPr>
        <w:t>Положением</w:t>
      </w:r>
      <w:r w:rsidRPr="00113C37">
        <w:rPr>
          <w:rFonts w:ascii="Times New Roman" w:eastAsia="Times New Roman" w:hAnsi="Times New Roman" w:cs="Times New Roman"/>
          <w:sz w:val="28"/>
          <w:szCs w:val="28"/>
          <w:lang w:eastAsia="ru-RU"/>
        </w:rPr>
        <w:t xml:space="preserve"> размещается в Единой государственной информационной системе социального обеспечения.</w:t>
      </w:r>
    </w:p>
    <w:p w:rsidR="007702AB" w:rsidRPr="00113C37" w:rsidRDefault="007702AB" w:rsidP="007702AB">
      <w:pPr>
        <w:widowControl w:val="0"/>
        <w:autoSpaceDE w:val="0"/>
        <w:autoSpaceDN w:val="0"/>
        <w:spacing w:before="220"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w:t>
      </w:r>
      <w:hyperlink r:id="rId13" w:history="1">
        <w:r w:rsidRPr="00113C37">
          <w:rPr>
            <w:rFonts w:ascii="Times New Roman" w:eastAsia="Times New Roman" w:hAnsi="Times New Roman" w:cs="Times New Roman"/>
            <w:sz w:val="28"/>
            <w:szCs w:val="28"/>
            <w:lang w:eastAsia="ru-RU"/>
          </w:rPr>
          <w:t>законом</w:t>
        </w:r>
      </w:hyperlink>
      <w:r w:rsidRPr="00113C37">
        <w:rPr>
          <w:rFonts w:ascii="Times New Roman" w:eastAsia="Times New Roman" w:hAnsi="Times New Roman" w:cs="Times New Roman"/>
          <w:sz w:val="28"/>
          <w:szCs w:val="28"/>
          <w:lang w:eastAsia="ru-RU"/>
        </w:rPr>
        <w:t xml:space="preserve"> от 17 июля 1999 года N 178-ФЗ "О государственной социальной помощи"</w:t>
      </w:r>
      <w:proofErr w:type="gramStart"/>
      <w:r w:rsidRPr="00113C37">
        <w:rPr>
          <w:rFonts w:ascii="Times New Roman" w:eastAsia="Times New Roman" w:hAnsi="Times New Roman" w:cs="Times New Roman"/>
          <w:sz w:val="28"/>
          <w:szCs w:val="28"/>
          <w:lang w:eastAsia="ru-RU"/>
        </w:rPr>
        <w:t>."</w:t>
      </w:r>
      <w:proofErr w:type="gramEnd"/>
      <w:r w:rsidRPr="00113C37">
        <w:rPr>
          <w:rFonts w:ascii="Times New Roman" w:eastAsia="Times New Roman" w:hAnsi="Times New Roman" w:cs="Times New Roman"/>
          <w:sz w:val="28"/>
          <w:szCs w:val="28"/>
          <w:lang w:eastAsia="ru-RU"/>
        </w:rPr>
        <w:t>.</w:t>
      </w:r>
    </w:p>
    <w:p w:rsidR="00633C12" w:rsidRPr="00113C37" w:rsidRDefault="00633C12" w:rsidP="00633C12">
      <w:pPr>
        <w:spacing w:after="0" w:line="240" w:lineRule="auto"/>
        <w:jc w:val="both"/>
        <w:rPr>
          <w:rFonts w:ascii="Times New Roman" w:eastAsia="Calibri" w:hAnsi="Times New Roman" w:cs="Times New Roman"/>
          <w:sz w:val="28"/>
          <w:szCs w:val="28"/>
        </w:rPr>
      </w:pPr>
    </w:p>
    <w:p w:rsidR="00300248" w:rsidRPr="00113C37" w:rsidRDefault="00300248" w:rsidP="00835BEC">
      <w:pPr>
        <w:spacing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2. Опубликовать данное решение в муниципальном печатном средстве массовой информации «</w:t>
      </w:r>
      <w:proofErr w:type="spellStart"/>
      <w:r w:rsidRPr="00113C37">
        <w:rPr>
          <w:rFonts w:ascii="Times New Roman" w:eastAsia="Times New Roman" w:hAnsi="Times New Roman" w:cs="Times New Roman"/>
          <w:sz w:val="28"/>
          <w:szCs w:val="28"/>
          <w:lang w:eastAsia="ru-RU"/>
        </w:rPr>
        <w:t>Унечский</w:t>
      </w:r>
      <w:proofErr w:type="spellEnd"/>
      <w:r w:rsidRPr="00113C37">
        <w:rPr>
          <w:rFonts w:ascii="Times New Roman" w:eastAsia="Times New Roman" w:hAnsi="Times New Roman" w:cs="Times New Roman"/>
          <w:sz w:val="28"/>
          <w:szCs w:val="28"/>
          <w:lang w:eastAsia="ru-RU"/>
        </w:rPr>
        <w:t xml:space="preserve"> муниципальный вестник» и разместить на официальном сайте Унечского района в сети Интернет.</w:t>
      </w:r>
    </w:p>
    <w:p w:rsidR="00300248" w:rsidRPr="00113C37" w:rsidRDefault="00300248" w:rsidP="00300248">
      <w:pPr>
        <w:spacing w:after="0" w:line="240" w:lineRule="auto"/>
        <w:jc w:val="both"/>
        <w:rPr>
          <w:rFonts w:ascii="Times New Roman" w:eastAsia="Times New Roman" w:hAnsi="Times New Roman" w:cs="Times New Roman"/>
          <w:sz w:val="28"/>
          <w:szCs w:val="28"/>
          <w:lang w:eastAsia="ru-RU"/>
        </w:rPr>
      </w:pPr>
    </w:p>
    <w:p w:rsidR="00A2512D" w:rsidRPr="00113C37" w:rsidRDefault="00300248" w:rsidP="007702AB">
      <w:pPr>
        <w:spacing w:after="0" w:line="240" w:lineRule="auto"/>
        <w:ind w:firstLine="708"/>
        <w:jc w:val="both"/>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 xml:space="preserve">3. Решение вступает в силу со дня его официального опубликования.  </w:t>
      </w:r>
    </w:p>
    <w:p w:rsidR="00DB4D8F" w:rsidRPr="00113C37" w:rsidRDefault="00DB4D8F">
      <w:pPr>
        <w:rPr>
          <w:sz w:val="28"/>
          <w:szCs w:val="28"/>
        </w:rPr>
      </w:pPr>
    </w:p>
    <w:p w:rsidR="00300248" w:rsidRPr="00113C37" w:rsidRDefault="00300248" w:rsidP="00300248">
      <w:pPr>
        <w:keepNext/>
        <w:spacing w:after="0" w:line="240" w:lineRule="auto"/>
        <w:ind w:left="1440" w:hanging="1440"/>
        <w:jc w:val="both"/>
        <w:outlineLvl w:val="0"/>
        <w:rPr>
          <w:rFonts w:ascii="Times New Roman" w:eastAsia="Times New Roman" w:hAnsi="Times New Roman" w:cs="Times New Roman"/>
          <w:sz w:val="28"/>
          <w:szCs w:val="28"/>
          <w:lang w:eastAsia="ru-RU"/>
        </w:rPr>
      </w:pPr>
      <w:r w:rsidRPr="00113C37">
        <w:rPr>
          <w:rFonts w:ascii="Times New Roman" w:eastAsia="Times New Roman" w:hAnsi="Times New Roman" w:cs="Times New Roman"/>
          <w:sz w:val="28"/>
          <w:szCs w:val="28"/>
          <w:lang w:eastAsia="ru-RU"/>
        </w:rPr>
        <w:t>Глава Унечского района</w:t>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Pr="00113C37">
        <w:rPr>
          <w:rFonts w:ascii="Times New Roman" w:eastAsia="Times New Roman" w:hAnsi="Times New Roman" w:cs="Times New Roman"/>
          <w:sz w:val="28"/>
          <w:szCs w:val="28"/>
          <w:lang w:eastAsia="ru-RU"/>
        </w:rPr>
        <w:tab/>
      </w:r>
      <w:r w:rsidR="007702AB" w:rsidRPr="00113C37">
        <w:rPr>
          <w:rFonts w:ascii="Times New Roman" w:eastAsia="Times New Roman" w:hAnsi="Times New Roman" w:cs="Times New Roman"/>
          <w:sz w:val="28"/>
          <w:szCs w:val="28"/>
          <w:lang w:eastAsia="ru-RU"/>
        </w:rPr>
        <w:tab/>
      </w:r>
      <w:r w:rsidR="00D47D19" w:rsidRPr="00113C37">
        <w:rPr>
          <w:rFonts w:ascii="Times New Roman" w:eastAsia="Times New Roman" w:hAnsi="Times New Roman" w:cs="Times New Roman"/>
          <w:sz w:val="28"/>
          <w:szCs w:val="28"/>
          <w:lang w:eastAsia="ru-RU"/>
        </w:rPr>
        <w:t xml:space="preserve">М.А. </w:t>
      </w:r>
      <w:proofErr w:type="spellStart"/>
      <w:r w:rsidR="00DB4D8F" w:rsidRPr="00113C37">
        <w:rPr>
          <w:rFonts w:ascii="Times New Roman" w:eastAsia="Times New Roman" w:hAnsi="Times New Roman" w:cs="Times New Roman"/>
          <w:sz w:val="28"/>
          <w:szCs w:val="28"/>
          <w:lang w:eastAsia="ru-RU"/>
        </w:rPr>
        <w:t>Шатоба</w:t>
      </w:r>
      <w:proofErr w:type="spellEnd"/>
      <w:r w:rsidRPr="00113C37">
        <w:rPr>
          <w:rFonts w:ascii="Times New Roman" w:eastAsia="Times New Roman" w:hAnsi="Times New Roman" w:cs="Times New Roman"/>
          <w:sz w:val="28"/>
          <w:szCs w:val="28"/>
          <w:lang w:eastAsia="ru-RU"/>
        </w:rPr>
        <w:t xml:space="preserve"> </w:t>
      </w:r>
    </w:p>
    <w:sectPr w:rsidR="00300248" w:rsidRPr="00113C37" w:rsidSect="00113C37">
      <w:pgSz w:w="11906" w:h="16838"/>
      <w:pgMar w:top="567" w:right="850" w:bottom="568"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D030E1"/>
    <w:multiLevelType w:val="multilevel"/>
    <w:tmpl w:val="BCFEEB58"/>
    <w:lvl w:ilvl="0">
      <w:start w:val="1"/>
      <w:numFmt w:val="decimal"/>
      <w:lvlText w:val="%1."/>
      <w:lvlJc w:val="left"/>
      <w:pPr>
        <w:ind w:left="1068" w:hanging="360"/>
      </w:pPr>
      <w:rPr>
        <w:rFonts w:hint="default"/>
      </w:rPr>
    </w:lvl>
    <w:lvl w:ilvl="1">
      <w:start w:val="2"/>
      <w:numFmt w:val="decimal"/>
      <w:isLgl/>
      <w:lvlText w:val="%1.%2."/>
      <w:lvlJc w:val="left"/>
      <w:pPr>
        <w:ind w:left="1068" w:hanging="360"/>
      </w:pPr>
      <w:rPr>
        <w:rFonts w:eastAsiaTheme="minorHAnsi" w:hint="default"/>
      </w:rPr>
    </w:lvl>
    <w:lvl w:ilvl="2">
      <w:start w:val="1"/>
      <w:numFmt w:val="decimal"/>
      <w:isLgl/>
      <w:lvlText w:val="%1.%2.%3."/>
      <w:lvlJc w:val="left"/>
      <w:pPr>
        <w:ind w:left="1428" w:hanging="720"/>
      </w:pPr>
      <w:rPr>
        <w:rFonts w:eastAsiaTheme="minorHAnsi" w:hint="default"/>
      </w:rPr>
    </w:lvl>
    <w:lvl w:ilvl="3">
      <w:start w:val="1"/>
      <w:numFmt w:val="decimal"/>
      <w:isLgl/>
      <w:lvlText w:val="%1.%2.%3.%4."/>
      <w:lvlJc w:val="left"/>
      <w:pPr>
        <w:ind w:left="1428" w:hanging="720"/>
      </w:pPr>
      <w:rPr>
        <w:rFonts w:eastAsiaTheme="minorHAnsi" w:hint="default"/>
      </w:rPr>
    </w:lvl>
    <w:lvl w:ilvl="4">
      <w:start w:val="1"/>
      <w:numFmt w:val="decimal"/>
      <w:isLgl/>
      <w:lvlText w:val="%1.%2.%3.%4.%5."/>
      <w:lvlJc w:val="left"/>
      <w:pPr>
        <w:ind w:left="1788" w:hanging="1080"/>
      </w:pPr>
      <w:rPr>
        <w:rFonts w:eastAsiaTheme="minorHAnsi" w:hint="default"/>
      </w:rPr>
    </w:lvl>
    <w:lvl w:ilvl="5">
      <w:start w:val="1"/>
      <w:numFmt w:val="decimal"/>
      <w:isLgl/>
      <w:lvlText w:val="%1.%2.%3.%4.%5.%6."/>
      <w:lvlJc w:val="left"/>
      <w:pPr>
        <w:ind w:left="1788" w:hanging="1080"/>
      </w:pPr>
      <w:rPr>
        <w:rFonts w:eastAsiaTheme="minorHAnsi" w:hint="default"/>
      </w:rPr>
    </w:lvl>
    <w:lvl w:ilvl="6">
      <w:start w:val="1"/>
      <w:numFmt w:val="decimal"/>
      <w:isLgl/>
      <w:lvlText w:val="%1.%2.%3.%4.%5.%6.%7."/>
      <w:lvlJc w:val="left"/>
      <w:pPr>
        <w:ind w:left="2148" w:hanging="1440"/>
      </w:pPr>
      <w:rPr>
        <w:rFonts w:eastAsiaTheme="minorHAnsi" w:hint="default"/>
      </w:rPr>
    </w:lvl>
    <w:lvl w:ilvl="7">
      <w:start w:val="1"/>
      <w:numFmt w:val="decimal"/>
      <w:isLgl/>
      <w:lvlText w:val="%1.%2.%3.%4.%5.%6.%7.%8."/>
      <w:lvlJc w:val="left"/>
      <w:pPr>
        <w:ind w:left="2148" w:hanging="1440"/>
      </w:pPr>
      <w:rPr>
        <w:rFonts w:eastAsiaTheme="minorHAnsi" w:hint="default"/>
      </w:rPr>
    </w:lvl>
    <w:lvl w:ilvl="8">
      <w:start w:val="1"/>
      <w:numFmt w:val="decimal"/>
      <w:isLgl/>
      <w:lvlText w:val="%1.%2.%3.%4.%5.%6.%7.%8.%9."/>
      <w:lvlJc w:val="left"/>
      <w:pPr>
        <w:ind w:left="2508" w:hanging="1800"/>
      </w:pPr>
      <w:rPr>
        <w:rFonts w:eastAsiaTheme="minorHAnsi" w:hint="default"/>
      </w:rPr>
    </w:lvl>
  </w:abstractNum>
  <w:abstractNum w:abstractNumId="1">
    <w:nsid w:val="6FF84F23"/>
    <w:multiLevelType w:val="multilevel"/>
    <w:tmpl w:val="88DE163E"/>
    <w:lvl w:ilvl="0">
      <w:start w:val="1"/>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51F0"/>
    <w:rsid w:val="0005345B"/>
    <w:rsid w:val="00113C37"/>
    <w:rsid w:val="00113D44"/>
    <w:rsid w:val="001336AD"/>
    <w:rsid w:val="00291CB3"/>
    <w:rsid w:val="00300248"/>
    <w:rsid w:val="00316083"/>
    <w:rsid w:val="003C2CCB"/>
    <w:rsid w:val="003C4E99"/>
    <w:rsid w:val="004E0525"/>
    <w:rsid w:val="005C09E2"/>
    <w:rsid w:val="005F6B24"/>
    <w:rsid w:val="00633C12"/>
    <w:rsid w:val="00654434"/>
    <w:rsid w:val="00685941"/>
    <w:rsid w:val="007702AB"/>
    <w:rsid w:val="00823F28"/>
    <w:rsid w:val="00835BEC"/>
    <w:rsid w:val="008B3780"/>
    <w:rsid w:val="00902151"/>
    <w:rsid w:val="009A5CD5"/>
    <w:rsid w:val="00A1647F"/>
    <w:rsid w:val="00A2512D"/>
    <w:rsid w:val="00AC51F0"/>
    <w:rsid w:val="00AF3E28"/>
    <w:rsid w:val="00C5329E"/>
    <w:rsid w:val="00D47D19"/>
    <w:rsid w:val="00D90925"/>
    <w:rsid w:val="00DA79DA"/>
    <w:rsid w:val="00DB4D8F"/>
    <w:rsid w:val="00E829FE"/>
    <w:rsid w:val="00F313A5"/>
    <w:rsid w:val="00FD69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F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 w:type="paragraph" w:customStyle="1" w:styleId="ConsPlusNormal">
    <w:name w:val="ConsPlusNormal"/>
    <w:rsid w:val="00633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9DA"/>
    <w:pPr>
      <w:widowControl w:val="0"/>
      <w:autoSpaceDE w:val="0"/>
      <w:autoSpaceDN w:val="0"/>
      <w:spacing w:after="0" w:line="240" w:lineRule="auto"/>
    </w:pPr>
    <w:rPr>
      <w:rFonts w:ascii="Calibri" w:eastAsia="Times New Roman" w:hAnsi="Calibri" w:cs="Calibri"/>
      <w:b/>
      <w:szCs w:val="20"/>
      <w:lang w:eastAsia="ru-RU"/>
    </w:rPr>
  </w:style>
  <w:style w:type="paragraph" w:styleId="a4">
    <w:name w:val="Balloon Text"/>
    <w:basedOn w:val="a"/>
    <w:link w:val="a5"/>
    <w:uiPriority w:val="99"/>
    <w:semiHidden/>
    <w:unhideWhenUsed/>
    <w:rsid w:val="009A5C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5C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12D"/>
    <w:pPr>
      <w:ind w:left="720"/>
      <w:contextualSpacing/>
    </w:pPr>
  </w:style>
  <w:style w:type="paragraph" w:customStyle="1" w:styleId="ConsPlusNormal">
    <w:name w:val="ConsPlusNormal"/>
    <w:rsid w:val="00633C1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A79DA"/>
    <w:pPr>
      <w:widowControl w:val="0"/>
      <w:autoSpaceDE w:val="0"/>
      <w:autoSpaceDN w:val="0"/>
      <w:spacing w:after="0" w:line="240" w:lineRule="auto"/>
    </w:pPr>
    <w:rPr>
      <w:rFonts w:ascii="Calibri" w:eastAsia="Times New Roman" w:hAnsi="Calibri" w:cs="Calibri"/>
      <w:b/>
      <w:szCs w:val="20"/>
      <w:lang w:eastAsia="ru-RU"/>
    </w:rPr>
  </w:style>
  <w:style w:type="paragraph" w:styleId="a4">
    <w:name w:val="Balloon Text"/>
    <w:basedOn w:val="a"/>
    <w:link w:val="a5"/>
    <w:uiPriority w:val="99"/>
    <w:semiHidden/>
    <w:unhideWhenUsed/>
    <w:rsid w:val="009A5C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5C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646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CA2895205CCCA151ECAC595F1F1102A589EC6290381F60D9CEDE078044ACF61B7A4CCCB0AEB067567847EF63DF342DC52BBD70E27B523I6IDJ" TargetMode="External"/><Relationship Id="rId13" Type="http://schemas.openxmlformats.org/officeDocument/2006/relationships/hyperlink" Target="consultantplus://offline/ref=B44D580373A1496F106EEDDE2162B5A6FF297C9B8098FCB0EE125600D296735A0A070E5A0990CB19E56E5C798601b5L" TargetMode="External"/><Relationship Id="rId3" Type="http://schemas.openxmlformats.org/officeDocument/2006/relationships/styles" Target="styles.xml"/><Relationship Id="rId7" Type="http://schemas.openxmlformats.org/officeDocument/2006/relationships/hyperlink" Target="consultantplus://offline/ref=BE6CA2895205CCCA151ECAC595F1F1102A589EC6290381F60D9CEDE078044ACF61B7A4CCCB0AEF027E67847EF63DF342DC52BBD70E27B523I6IDJ" TargetMode="External"/><Relationship Id="rId12" Type="http://schemas.openxmlformats.org/officeDocument/2006/relationships/hyperlink" Target="consultantplus://offline/ref=BE6CA2895205CCCA151ECAC595F1F1102A589EC6290381F60D9CEDE078044ACF61B7A4CCCB0AEB027267847EF63DF342DC52BBD70E27B523I6IDJ"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AB117CB07C89B0DD0CDC2E0268779838733BF88D27ACF6392760E34DA769E21C9CFBBDC5EDC1DFB7C9363C3E32173B8E0B090F963F101AB7j0VCN" TargetMode="External"/><Relationship Id="rId11" Type="http://schemas.openxmlformats.org/officeDocument/2006/relationships/hyperlink" Target="consultantplus://offline/ref=BE6CA2895205CCCA151ECAC595F1F1102A589EC6290381F60D9CEDE078044ACF61B7A4CCCB0AEB067567847EF63DF342DC52BBD70E27B523I6IDJ"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E6CA2895205CCCA151ECAC595F1F1102A589EC6290381F60D9CEDE078044ACF61B7A4CCCB0AEF027E67847EF63DF342DC52BBD70E27B523I6IDJ" TargetMode="External"/><Relationship Id="rId4" Type="http://schemas.openxmlformats.org/officeDocument/2006/relationships/settings" Target="settings.xml"/><Relationship Id="rId9" Type="http://schemas.openxmlformats.org/officeDocument/2006/relationships/hyperlink" Target="consultantplus://offline/ref=BE6CA2895205CCCA151ECAC595F1F1102A589EC6290381F60D9CEDE078044ACF61B7A4CCCB0AEB027267847EF63DF342DC52BBD70E27B523I6ID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7242E-7C73-4B8A-8048-53A06A6A1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Pages>
  <Words>1204</Words>
  <Characters>6864</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Старовойтова Елена Васильевна</dc:creator>
  <cp:keywords/>
  <dc:description/>
  <cp:lastModifiedBy>Цыганкова Т.В.</cp:lastModifiedBy>
  <cp:revision>22</cp:revision>
  <cp:lastPrinted>2021-09-09T11:32:00Z</cp:lastPrinted>
  <dcterms:created xsi:type="dcterms:W3CDTF">2018-12-12T12:35:00Z</dcterms:created>
  <dcterms:modified xsi:type="dcterms:W3CDTF">2021-09-09T12:58:00Z</dcterms:modified>
</cp:coreProperties>
</file>